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3A" w:rsidRPr="00A37B7E" w:rsidRDefault="00D51D3A" w:rsidP="00D51D3A">
      <w:pPr>
        <w:jc w:val="both"/>
        <w:rPr>
          <w:rFonts w:asciiTheme="minorHAnsi" w:hAnsiTheme="minorHAnsi"/>
          <w:b/>
          <w:i/>
          <w:color w:val="000000" w:themeColor="text1"/>
        </w:rPr>
      </w:pPr>
    </w:p>
    <w:p w:rsidR="00D51D3A" w:rsidRPr="00A37B7E" w:rsidRDefault="00D51D3A" w:rsidP="00D51D3A">
      <w:pPr>
        <w:pStyle w:val="Naslov1"/>
        <w:rPr>
          <w:rFonts w:asciiTheme="minorHAnsi" w:hAnsiTheme="minorHAnsi" w:cs="Times New Roman"/>
          <w:bCs w:val="0"/>
          <w:color w:val="000000" w:themeColor="text1"/>
        </w:rPr>
      </w:pPr>
      <w:r w:rsidRPr="00A37B7E">
        <w:rPr>
          <w:rFonts w:asciiTheme="minorHAnsi" w:hAnsiTheme="minorHAnsi" w:cs="Times New Roman"/>
          <w:bCs w:val="0"/>
          <w:color w:val="000000" w:themeColor="text1"/>
        </w:rPr>
        <w:t>OSNOVNA ŠKOLA SESVETE</w:t>
      </w:r>
    </w:p>
    <w:p w:rsidR="00D51D3A" w:rsidRPr="00A37B7E" w:rsidRDefault="00D51D3A" w:rsidP="00D51D3A">
      <w:pPr>
        <w:pStyle w:val="Naslov1"/>
        <w:rPr>
          <w:rFonts w:asciiTheme="minorHAnsi" w:hAnsiTheme="minorHAnsi" w:cs="Times New Roman"/>
          <w:color w:val="000000" w:themeColor="text1"/>
        </w:rPr>
      </w:pPr>
      <w:r w:rsidRPr="00A37B7E">
        <w:rPr>
          <w:rFonts w:asciiTheme="minorHAnsi" w:hAnsiTheme="minorHAnsi" w:cs="Times New Roman"/>
          <w:bCs w:val="0"/>
          <w:color w:val="000000" w:themeColor="text1"/>
        </w:rPr>
        <w:tab/>
        <w:t xml:space="preserve">    S E S V E T E</w:t>
      </w:r>
    </w:p>
    <w:p w:rsidR="00D51D3A" w:rsidRPr="00A37B7E" w:rsidRDefault="00D51D3A" w:rsidP="00D51D3A">
      <w:pPr>
        <w:spacing w:line="360" w:lineRule="auto"/>
        <w:rPr>
          <w:rFonts w:asciiTheme="minorHAnsi" w:hAnsiTheme="minorHAnsi"/>
          <w:b/>
          <w:bCs/>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spacing w:line="360" w:lineRule="auto"/>
        <w:rPr>
          <w:rFonts w:asciiTheme="minorHAnsi" w:hAnsiTheme="minorHAnsi"/>
          <w:color w:val="000000" w:themeColor="text1"/>
          <w:sz w:val="28"/>
        </w:rPr>
      </w:pPr>
    </w:p>
    <w:p w:rsidR="00D51D3A" w:rsidRPr="00A37B7E" w:rsidRDefault="00D51D3A" w:rsidP="00D51D3A">
      <w:pPr>
        <w:pStyle w:val="Naslov2"/>
        <w:spacing w:line="480" w:lineRule="auto"/>
        <w:rPr>
          <w:rFonts w:asciiTheme="minorHAnsi" w:hAnsiTheme="minorHAnsi"/>
          <w:color w:val="000000" w:themeColor="text1"/>
        </w:rPr>
      </w:pPr>
    </w:p>
    <w:p w:rsidR="00D51D3A" w:rsidRPr="00A37B7E" w:rsidRDefault="00D51D3A" w:rsidP="00D51D3A">
      <w:pPr>
        <w:pStyle w:val="Naslov2"/>
        <w:spacing w:line="480" w:lineRule="auto"/>
        <w:jc w:val="center"/>
        <w:rPr>
          <w:rFonts w:asciiTheme="minorHAnsi" w:hAnsiTheme="minorHAnsi" w:cs="Times New Roman"/>
          <w:i w:val="0"/>
          <w:color w:val="000000" w:themeColor="text1"/>
          <w:sz w:val="40"/>
          <w:szCs w:val="40"/>
        </w:rPr>
      </w:pPr>
      <w:r w:rsidRPr="00A37B7E">
        <w:rPr>
          <w:rFonts w:asciiTheme="minorHAnsi" w:hAnsiTheme="minorHAnsi" w:cs="Times New Roman"/>
          <w:i w:val="0"/>
          <w:color w:val="000000" w:themeColor="text1"/>
          <w:sz w:val="40"/>
          <w:szCs w:val="40"/>
        </w:rPr>
        <w:t>P R A V I L N I K  O  R A D U</w:t>
      </w:r>
    </w:p>
    <w:p w:rsidR="00D51D3A" w:rsidRPr="00A37B7E" w:rsidRDefault="00D51D3A" w:rsidP="00D51D3A">
      <w:pPr>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rPr>
      </w:pPr>
    </w:p>
    <w:p w:rsidR="00D51D3A" w:rsidRPr="00A37B7E" w:rsidRDefault="00D51D3A" w:rsidP="00D51D3A">
      <w:pPr>
        <w:rPr>
          <w:rFonts w:asciiTheme="minorHAnsi" w:hAnsiTheme="minorHAnsi"/>
          <w:b/>
          <w:bCs/>
          <w:color w:val="000000" w:themeColor="text1"/>
          <w:sz w:val="28"/>
          <w:szCs w:val="28"/>
        </w:rPr>
      </w:pPr>
      <w:r w:rsidRPr="00A37B7E">
        <w:rPr>
          <w:rFonts w:asciiTheme="minorHAnsi" w:hAnsiTheme="minorHAnsi"/>
          <w:b/>
          <w:bCs/>
          <w:color w:val="000000" w:themeColor="text1"/>
          <w:sz w:val="28"/>
          <w:szCs w:val="28"/>
        </w:rPr>
        <w:t xml:space="preserve">Sesvete,  </w:t>
      </w:r>
      <w:r w:rsidR="00BE57D1" w:rsidRPr="00A37B7E">
        <w:rPr>
          <w:rFonts w:asciiTheme="minorHAnsi" w:hAnsiTheme="minorHAnsi"/>
          <w:b/>
          <w:bCs/>
          <w:color w:val="000000" w:themeColor="text1"/>
          <w:sz w:val="28"/>
          <w:szCs w:val="28"/>
        </w:rPr>
        <w:t xml:space="preserve">7. </w:t>
      </w:r>
      <w:r w:rsidRPr="00A37B7E">
        <w:rPr>
          <w:rFonts w:asciiTheme="minorHAnsi" w:hAnsiTheme="minorHAnsi"/>
          <w:b/>
          <w:bCs/>
          <w:color w:val="000000" w:themeColor="text1"/>
          <w:sz w:val="28"/>
          <w:szCs w:val="28"/>
        </w:rPr>
        <w:t>studeni 2019. godine</w:t>
      </w:r>
    </w:p>
    <w:p w:rsidR="00D51D3A" w:rsidRPr="00A37B7E" w:rsidRDefault="00D51D3A" w:rsidP="00D51D3A">
      <w:pPr>
        <w:jc w:val="both"/>
        <w:rPr>
          <w:rFonts w:asciiTheme="minorHAnsi" w:hAnsiTheme="minorHAnsi"/>
          <w:b/>
          <w:i/>
          <w:color w:val="000000" w:themeColor="text1"/>
        </w:rPr>
      </w:pPr>
    </w:p>
    <w:p w:rsidR="00D51D3A" w:rsidRPr="00A37B7E" w:rsidRDefault="00D51D3A" w:rsidP="00D51D3A">
      <w:pPr>
        <w:tabs>
          <w:tab w:val="left" w:pos="4140"/>
        </w:tabs>
        <w:ind w:firstLine="708"/>
        <w:jc w:val="both"/>
        <w:rPr>
          <w:rFonts w:asciiTheme="minorHAnsi" w:hAnsiTheme="minorHAnsi"/>
          <w:color w:val="000000" w:themeColor="text1"/>
        </w:rPr>
      </w:pPr>
    </w:p>
    <w:p w:rsidR="00D51D3A" w:rsidRPr="00A37B7E" w:rsidRDefault="00D51D3A" w:rsidP="00D51D3A">
      <w:pPr>
        <w:tabs>
          <w:tab w:val="left" w:pos="4140"/>
        </w:tabs>
        <w:ind w:firstLine="708"/>
        <w:jc w:val="both"/>
        <w:rPr>
          <w:rFonts w:asciiTheme="minorHAnsi" w:hAnsiTheme="minorHAnsi"/>
          <w:color w:val="000000" w:themeColor="text1"/>
        </w:rPr>
      </w:pPr>
      <w:r w:rsidRPr="00A37B7E">
        <w:rPr>
          <w:rFonts w:asciiTheme="minorHAnsi" w:hAnsiTheme="minorHAnsi"/>
          <w:color w:val="000000" w:themeColor="text1"/>
        </w:rPr>
        <w:t>Na temelju članaka 26. i 27. Zakona o radu („Narodne novine“ broj</w:t>
      </w:r>
      <w:r w:rsidRPr="00A37B7E">
        <w:rPr>
          <w:rFonts w:asciiTheme="minorHAnsi" w:hAnsiTheme="minorHAnsi"/>
          <w:color w:val="000000" w:themeColor="text1"/>
          <w:sz w:val="28"/>
          <w:szCs w:val="28"/>
        </w:rPr>
        <w:t xml:space="preserve"> </w:t>
      </w:r>
      <w:r w:rsidRPr="00A37B7E">
        <w:rPr>
          <w:rFonts w:asciiTheme="minorHAnsi" w:hAnsiTheme="minorHAnsi"/>
          <w:color w:val="000000" w:themeColor="text1"/>
        </w:rPr>
        <w:t xml:space="preserve">93/14.) te članka 27.  Statuta  Osnovne škole Sesvete, Školski odbor,  nakon prethodnog savjetovanja sa sindikalnim  povjerenikom u funkciji Radničkog vijeća na sjednici održanoj dana </w:t>
      </w:r>
      <w:r w:rsidR="00BE1917" w:rsidRPr="00A37B7E">
        <w:rPr>
          <w:rFonts w:asciiTheme="minorHAnsi" w:hAnsiTheme="minorHAnsi"/>
          <w:color w:val="000000" w:themeColor="text1"/>
        </w:rPr>
        <w:t>7. studenog 2019. godine</w:t>
      </w:r>
      <w:r w:rsidRPr="00A37B7E">
        <w:rPr>
          <w:rFonts w:asciiTheme="minorHAnsi" w:hAnsiTheme="minorHAnsi"/>
          <w:color w:val="000000" w:themeColor="text1"/>
        </w:rPr>
        <w:t xml:space="preserve">, donio je </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pStyle w:val="Uvuenotijeloteksta"/>
        <w:tabs>
          <w:tab w:val="left" w:pos="720"/>
        </w:tabs>
        <w:jc w:val="center"/>
        <w:rPr>
          <w:rFonts w:asciiTheme="minorHAnsi" w:hAnsiTheme="minorHAnsi"/>
          <w:b/>
          <w:bCs/>
          <w:color w:val="000000" w:themeColor="text1"/>
          <w:sz w:val="40"/>
        </w:rPr>
      </w:pPr>
      <w:r w:rsidRPr="00A37B7E">
        <w:rPr>
          <w:rFonts w:asciiTheme="minorHAnsi" w:hAnsiTheme="minorHAnsi"/>
          <w:b/>
          <w:bCs/>
          <w:color w:val="000000" w:themeColor="text1"/>
          <w:sz w:val="40"/>
        </w:rPr>
        <w:t>PRAVILNIK  O  RADU</w:t>
      </w:r>
    </w:p>
    <w:p w:rsidR="00D51D3A" w:rsidRPr="00A37B7E" w:rsidRDefault="00D51D3A" w:rsidP="00D51D3A">
      <w:pPr>
        <w:pStyle w:val="Naslov4"/>
        <w:numPr>
          <w:ilvl w:val="0"/>
          <w:numId w:val="27"/>
        </w:numPr>
        <w:tabs>
          <w:tab w:val="clear" w:pos="1428"/>
          <w:tab w:val="num" w:pos="1080"/>
        </w:tabs>
        <w:ind w:left="1080" w:hanging="372"/>
        <w:jc w:val="both"/>
        <w:rPr>
          <w:rFonts w:asciiTheme="minorHAnsi" w:hAnsiTheme="minorHAnsi"/>
          <w:color w:val="000000" w:themeColor="text1"/>
        </w:rPr>
      </w:pPr>
      <w:r w:rsidRPr="00A37B7E">
        <w:rPr>
          <w:rFonts w:asciiTheme="minorHAnsi" w:hAnsiTheme="minorHAnsi"/>
          <w:color w:val="000000" w:themeColor="text1"/>
        </w:rPr>
        <w:t xml:space="preserve">OPĆE ODREDBE </w:t>
      </w:r>
    </w:p>
    <w:p w:rsidR="00D51D3A" w:rsidRPr="00A37B7E" w:rsidRDefault="00D51D3A" w:rsidP="00D51D3A">
      <w:pPr>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Pravilnikom o radu (u daljem tekstu: Pravilnik) Osnovna škola Sesvete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Izrazi navedeni u ovom Pravilniku neutralni su i odnose se na osobe oba spola.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Odredbe ovoga Pravilnika odnose se na radnike koji su sklopili ugovor o radu na neodređeno ili određeno vrijeme, s punim, skraćenim ili nepunim radnim vremenom.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Nitko u Školi ne može početi s radom bez sklopljenog ugovora o radu.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Odredbe ovoga Pravilnika ne primjenjuju se kada je ugovorom o radu, Kolektivnim ugovorom ili drugim propisom neko pravo radnika iz radnog odnosa određeno povoljnije od prava iz ovog Pravilnika.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Prije  nego što radnik započne s  radom ravnatelj ili tajnik dužan je upoznati radnika s propisima iz radnih odnosa te organizacijom rada i zaštitom na radu u Školi.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je dužan omogućiti radniku bez ograničenja uvid u odredbe ovoga Pravilnika i drugih propisa kojima su uređeni radni odnosi, odnosno prava i obveze radnika.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Svaki radnik obvezan je ugovorom preuzete poslove obavljati savjesno i stručno, prema uputama ravnatelja odnosno drugih osoba ovlaštenih od strane ravnatelja, u skladu s naravi i vrstom rada.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uz puno poštovanje prava i dostojanstva svakog radnika jamči mogućnost izvršavanja svojih ugovornih obveza dok rad i ponašanje radnika ne šteti radu i ugledu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Prava i obveze radnika i Škole iz ugovora o radu, zakona i ovoga Pravilnika ostvaruju se od dana početka rada radnika.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lastRenderedPageBreak/>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pStyle w:val="Naslov4"/>
        <w:ind w:firstLine="708"/>
        <w:jc w:val="both"/>
        <w:rPr>
          <w:rFonts w:asciiTheme="minorHAnsi" w:hAnsiTheme="minorHAnsi"/>
          <w:color w:val="000000" w:themeColor="text1"/>
        </w:rPr>
      </w:pPr>
      <w:r w:rsidRPr="00A37B7E">
        <w:rPr>
          <w:rFonts w:asciiTheme="minorHAnsi" w:hAnsiTheme="minorHAnsi"/>
          <w:color w:val="000000" w:themeColor="text1"/>
        </w:rPr>
        <w:t xml:space="preserve">II.   ZASNIVANJE RADNOG ODNOSA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pStyle w:val="Tijeloteksta2"/>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Uvjeti za zasnivanje radnog odnosa u školi</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Osoba koja zasniva radni odnos u Školi mora ispunjavati opće uvjete za zasnivanje radnog odnosa sukladno općim propisima o radu i posebne uvjete sukladno Zakonu o odgoju i obrazovanju u osnovnoj i srednjoj školi i drugim propisima.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Uvjeti i odgovarajuća vrsta i razina obrazovanja za odgojno obrazovne radnike Škole - učitelje i stručne suradnike propisani su  Zakonom o odgoju i obrazovanju u osnovnoj i srednjoj školi i Pravilnikom o odgovarajućoj vrsti obrazovanja učitelja i stručnih suradnika u osnovnoj školi. 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Odgojno-obrazovni radnici obvezni su imati stečene pedagoške kompetencije: pedagoško-psihološko-didaktičko-metodičko obrazovanje, odnosno steći te kompetencije u roku propisanim Zakonom o odgoju i obrazovanju u osnovnoj i srednjoj školi.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Uvjeti za tajnika škole su: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 završen sveučilišni diplomski studij pravne struke ili specijalistički diplomski stručni studij javne uprave,</w:t>
      </w:r>
    </w:p>
    <w:p w:rsidR="00D51D3A" w:rsidRPr="00A37B7E" w:rsidRDefault="00D51D3A" w:rsidP="00D51D3A">
      <w:pPr>
        <w:pStyle w:val="t-9-8"/>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b) završen preddiplomski stručni studij upravne struke, ako se na natječaj ne javi osoba iz točke a) ovoga stavka.</w:t>
      </w:r>
    </w:p>
    <w:p w:rsidR="00D51D3A" w:rsidRPr="00A37B7E" w:rsidRDefault="00D51D3A" w:rsidP="00D51D3A">
      <w:pPr>
        <w:pStyle w:val="t-9-8"/>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 xml:space="preserve">Uvjeti za voditelja računovodstva su: </w:t>
      </w:r>
    </w:p>
    <w:p w:rsidR="00D51D3A" w:rsidRPr="00A37B7E" w:rsidRDefault="00D51D3A" w:rsidP="00D51D3A">
      <w:pPr>
        <w:pStyle w:val="t-9-8"/>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 xml:space="preserve">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w:t>
      </w:r>
    </w:p>
    <w:p w:rsidR="00D51D3A" w:rsidRPr="00A37B7E" w:rsidRDefault="00D51D3A" w:rsidP="00D51D3A">
      <w:pPr>
        <w:pStyle w:val="Tijeloteksta2"/>
        <w:ind w:firstLine="708"/>
        <w:jc w:val="both"/>
        <w:rPr>
          <w:rFonts w:asciiTheme="minorHAnsi" w:hAnsiTheme="minorHAnsi"/>
          <w:color w:val="000000" w:themeColor="text1"/>
          <w:sz w:val="28"/>
          <w:szCs w:val="28"/>
        </w:rPr>
      </w:pPr>
      <w:r w:rsidRPr="00A37B7E">
        <w:rPr>
          <w:rFonts w:asciiTheme="minorHAnsi" w:hAnsiTheme="minorHAnsi"/>
          <w:color w:val="000000" w:themeColor="text1"/>
        </w:rPr>
        <w:t>Uvjet za domara ložača je završena srednja škola tehničke struke te posebni</w:t>
      </w:r>
      <w:r w:rsidRPr="00A37B7E">
        <w:rPr>
          <w:rFonts w:asciiTheme="minorHAnsi" w:hAnsiTheme="minorHAnsi"/>
          <w:b/>
          <w:color w:val="000000" w:themeColor="text1"/>
        </w:rPr>
        <w:t xml:space="preserve"> </w:t>
      </w:r>
      <w:r w:rsidRPr="00A37B7E">
        <w:rPr>
          <w:rFonts w:asciiTheme="minorHAnsi" w:hAnsiTheme="minorHAnsi"/>
          <w:color w:val="000000" w:themeColor="text1"/>
        </w:rPr>
        <w:t>uvjeti:</w:t>
      </w:r>
      <w:r w:rsidRPr="00A37B7E">
        <w:rPr>
          <w:rFonts w:asciiTheme="minorHAnsi" w:hAnsiTheme="minorHAnsi"/>
          <w:b/>
          <w:color w:val="000000" w:themeColor="text1"/>
        </w:rPr>
        <w:t xml:space="preserve"> </w:t>
      </w:r>
      <w:r w:rsidRPr="00A37B7E">
        <w:rPr>
          <w:rFonts w:asciiTheme="minorHAnsi" w:hAnsiTheme="minorHAnsi"/>
          <w:color w:val="000000" w:themeColor="text1"/>
        </w:rPr>
        <w:t>uvjerenje o posebnoj zdravstvenoj sposobnosti za obavljanje poslova s posebnim uvjetima rada i uvjerenje o osposobljenosti za rukovatelja centralnog grijanja odnosno ložača centralnog grijanja prema posebnim propisima.</w:t>
      </w:r>
      <w:r w:rsidRPr="00A37B7E">
        <w:rPr>
          <w:rFonts w:asciiTheme="minorHAnsi" w:hAnsiTheme="minorHAnsi"/>
          <w:color w:val="000000" w:themeColor="text1"/>
          <w:sz w:val="28"/>
          <w:szCs w:val="28"/>
        </w:rPr>
        <w:t xml:space="preserve">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Uvjet za kuharicu je završena srednja škola - program kuhar odnosno KV kuhar i završen tečaj higijenskog minimuma.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Uvjet za pomoćnu kuharicu i spremačicu je završena osnovna škola. </w:t>
      </w:r>
    </w:p>
    <w:p w:rsidR="00D51D3A" w:rsidRPr="00A37B7E" w:rsidRDefault="00D51D3A" w:rsidP="00D51D3A">
      <w:pPr>
        <w:pStyle w:val="Tijeloteksta2"/>
        <w:spacing w:line="360" w:lineRule="auto"/>
        <w:jc w:val="both"/>
        <w:rPr>
          <w:rFonts w:asciiTheme="minorHAnsi" w:hAnsiTheme="minorHAnsi"/>
          <w:color w:val="000000" w:themeColor="text1"/>
        </w:rPr>
      </w:pPr>
    </w:p>
    <w:p w:rsidR="00D51D3A" w:rsidRPr="00A37B7E" w:rsidRDefault="00D51D3A" w:rsidP="00D51D3A">
      <w:pPr>
        <w:pStyle w:val="Tijeloteksta2"/>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lastRenderedPageBreak/>
        <w:t>Zapreke za zasnivanje radnog odnosa u Školi</w:t>
      </w:r>
    </w:p>
    <w:p w:rsidR="00D51D3A" w:rsidRPr="00A37B7E" w:rsidRDefault="00D51D3A" w:rsidP="00D51D3A">
      <w:pPr>
        <w:pStyle w:val="Tijeloteksta2"/>
        <w:ind w:left="720"/>
        <w:jc w:val="both"/>
        <w:rPr>
          <w:rFonts w:asciiTheme="minorHAnsi" w:hAnsiTheme="minorHAnsi"/>
          <w:b/>
          <w:bCs/>
          <w:color w:val="000000" w:themeColor="text1"/>
        </w:rPr>
      </w:pPr>
    </w:p>
    <w:p w:rsidR="00D51D3A" w:rsidRPr="00A37B7E" w:rsidRDefault="00D51D3A" w:rsidP="00D51D3A">
      <w:pPr>
        <w:pStyle w:val="Tijeloteksta2"/>
        <w:jc w:val="center"/>
        <w:rPr>
          <w:rFonts w:asciiTheme="minorHAnsi" w:hAnsiTheme="minorHAnsi"/>
          <w:b/>
          <w:color w:val="000000" w:themeColor="text1"/>
        </w:rPr>
      </w:pPr>
      <w:r w:rsidRPr="00A37B7E">
        <w:rPr>
          <w:rFonts w:asciiTheme="minorHAnsi" w:hAnsiTheme="minorHAnsi"/>
          <w:b/>
          <w:color w:val="000000" w:themeColor="text1"/>
        </w:rPr>
        <w:t>Članak 7.</w:t>
      </w:r>
    </w:p>
    <w:p w:rsidR="00D51D3A" w:rsidRPr="00A37B7E" w:rsidRDefault="00D51D3A" w:rsidP="00D51D3A">
      <w:pPr>
        <w:pStyle w:val="Tijeloteksta2"/>
        <w:jc w:val="both"/>
        <w:rPr>
          <w:rFonts w:asciiTheme="minorHAnsi" w:hAnsiTheme="minorHAnsi"/>
          <w:color w:val="000000" w:themeColor="text1"/>
        </w:rPr>
      </w:pP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Radni odnos u Školi ne može zasnovati osoba koja je pravomoćno osuđena za neko od kaznenih djela navedenih u članku 106. stavcima 1. i 2.  Zakona o odgoju i obrazovanju u osnovnoj i srednjoj školi.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Radni odnos u Školi ne može zasnovati ni osoba protiv koje se vodi kazneni postupak za neko od kaznenih djela iz stavka 1. ovog članka.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pStyle w:val="Tijeloteksta2"/>
        <w:numPr>
          <w:ilvl w:val="0"/>
          <w:numId w:val="28"/>
        </w:numPr>
        <w:rPr>
          <w:rFonts w:asciiTheme="minorHAnsi" w:hAnsiTheme="minorHAnsi"/>
          <w:b/>
          <w:bCs/>
          <w:color w:val="000000" w:themeColor="text1"/>
        </w:rPr>
      </w:pPr>
      <w:r w:rsidRPr="00A37B7E">
        <w:rPr>
          <w:rFonts w:asciiTheme="minorHAnsi" w:hAnsiTheme="minorHAnsi"/>
          <w:b/>
          <w:bCs/>
          <w:color w:val="000000" w:themeColor="text1"/>
        </w:rPr>
        <w:t xml:space="preserve">Zasnivanje radnog odnosa na temelju natječaja </w:t>
      </w:r>
    </w:p>
    <w:p w:rsidR="00D51D3A" w:rsidRPr="00A37B7E" w:rsidRDefault="00D51D3A" w:rsidP="00D51D3A">
      <w:pPr>
        <w:pStyle w:val="Tijeloteksta2"/>
        <w:ind w:left="36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 odnos u Školi zasniva se u pravilu na temelju natječaja.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Postupci koji prethode raspisivanju natječaja, 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u osnovnoj školi.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Potreba za radnikom prijavljuje se Gradskom uredu za obrazovanje Grada Zagreba (u daljem tekstu: Gradski ured) koji vodi evidenciju o radnicima za kojima je prestala potreba u cijelosti ili u dijelu radnog vremena.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u evidenciji postoji odgovarajuća osoba, na prijedlog Gradskog ureda, Škola može zasnovati radni odnos s osobom koja ispunjava uvjete za zasnivanje radnog odnosa za koje je Škola prijavila potrebu.</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Nakon što je Gradski ured obavijestio Školu da u evidenciji nema odgovarajuće osobe, odnosno nakon što se ravnatelj Škole istom tijelu pisano očitovao o razlozima zbog kojih nije primljena upućena osoba, Škola objavljuje natječaj.</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Natječaj se objavljuje na mrežnim stranicama i oglasnim pločama Hrvatskog zavoda za zapošljavanje te mrežnim stranicama i oglasnoj ploči škole.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Rok za primanje prijava kandidata je osam (8) dana.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U natječaju se navode uvjeti za zasnivanje radnog odnosa u Školi sukladno Zakonu o odgoju i obrazovanju u osnovnoj i srednjoj školi  i ostalim propisima te  dokumentacija koju su kandidati dužni priložiti.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A37B7E" w:rsidRPr="00A37B7E" w:rsidRDefault="00D51D3A" w:rsidP="00D51D3A">
      <w:pPr>
        <w:pStyle w:val="Tijeloteksta2"/>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pStyle w:val="Tijeloteksta2"/>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pStyle w:val="Tijeloteksta2"/>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lastRenderedPageBreak/>
        <w:t>Zasnivanje radnog odnosa bez natječaja</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color w:val="000000" w:themeColor="text1"/>
        </w:rPr>
        <w:br/>
      </w:r>
      <w:r w:rsidRPr="00A37B7E">
        <w:rPr>
          <w:rFonts w:asciiTheme="minorHAnsi" w:hAnsiTheme="minorHAnsi"/>
          <w:b/>
          <w:color w:val="000000" w:themeColor="text1"/>
        </w:rPr>
        <w:t>Članak 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Iznimno od odredbe članka 8. ovoga Pravilnika, radni odnos može se zasnovati ugovorom o radu bez natječaja:</w:t>
      </w:r>
    </w:p>
    <w:p w:rsidR="008F0876"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na određeno vrijeme, kada je zbog obavljanja poslova koji ne trpe odgodu potrebno</w:t>
      </w:r>
      <w:r w:rsidR="008F0876" w:rsidRPr="00A37B7E">
        <w:rPr>
          <w:rFonts w:asciiTheme="minorHAnsi" w:hAnsiTheme="minorHAnsi"/>
          <w:color w:val="000000" w:themeColor="text1"/>
        </w:rPr>
        <w:t xml:space="preserve"> zaposliti osobu na vrijeme do 60 </w:t>
      </w:r>
      <w:r w:rsidRPr="00A37B7E">
        <w:rPr>
          <w:rFonts w:asciiTheme="minorHAnsi" w:hAnsiTheme="minorHAnsi"/>
          <w:color w:val="000000" w:themeColor="text1"/>
        </w:rPr>
        <w:t>dana na temelju samostalne odluke ravnatelja</w:t>
      </w:r>
      <w:r w:rsidR="008F0876" w:rsidRPr="00A37B7E">
        <w:rPr>
          <w:rFonts w:asciiTheme="minorHAnsi" w:hAnsiTheme="minorHAnsi"/>
          <w:color w:val="000000" w:themeColor="text1"/>
        </w:rPr>
        <w:t>,</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s osobom kojoj je ugovor o radu na neodređeno vrijeme otkazan zbog gospodarskih, tehničkih ili organizacijskih razloga i koja se nalazi u evidenciji Gradskog ureda Grada Zagreba,</w:t>
      </w:r>
    </w:p>
    <w:p w:rsidR="00D51D3A" w:rsidRPr="00A37B7E" w:rsidRDefault="00D51D3A" w:rsidP="00D51D3A">
      <w:pPr>
        <w:pStyle w:val="Tijeloteksta2"/>
        <w:ind w:firstLine="708"/>
        <w:rPr>
          <w:rFonts w:asciiTheme="minorHAnsi" w:hAnsiTheme="minorHAnsi"/>
          <w:color w:val="000000" w:themeColor="text1"/>
        </w:rPr>
      </w:pPr>
      <w:r w:rsidRPr="00A37B7E">
        <w:rPr>
          <w:rFonts w:asciiTheme="minorHAnsi" w:hAnsiTheme="minorHAnsi"/>
          <w:color w:val="000000" w:themeColor="text1"/>
        </w:rPr>
        <w:t>- do punog radnog vremena, s radnikom koji u školskoj ustanovi ima zasnovan radni odnos na neodređeno nepuno radno vrijeme,</w:t>
      </w:r>
      <w:r w:rsidRPr="00A37B7E">
        <w:rPr>
          <w:rFonts w:asciiTheme="minorHAnsi" w:hAnsiTheme="minorHAnsi"/>
          <w:color w:val="000000" w:themeColor="text1"/>
        </w:rPr>
        <w:br/>
      </w:r>
      <w:r w:rsidRPr="00A37B7E">
        <w:rPr>
          <w:rFonts w:asciiTheme="minorHAnsi" w:hAnsiTheme="minorHAnsi"/>
          <w:color w:val="000000" w:themeColor="text1"/>
        </w:rPr>
        <w:tab/>
        <w:t>- na temelju sporazuma školskih ustanova u kojima su radnici u radnom odnosu na neodređeno vrijeme ako žele zamijeniti mjesto rada zbog udaljenosti mjesta rada od mjesta stanovanja,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  s osobom koja se zapošljava na radnom mjestu vjeroučitelja koji zasniva radni odnos u Školi na temelju posebnih ugovora s vjerskim zajednicama. </w:t>
      </w:r>
    </w:p>
    <w:p w:rsidR="00D51D3A" w:rsidRPr="00A37B7E" w:rsidRDefault="00D51D3A" w:rsidP="00D51D3A">
      <w:pPr>
        <w:pStyle w:val="Tijeloteksta2"/>
        <w:jc w:val="both"/>
        <w:rPr>
          <w:rFonts w:asciiTheme="minorHAnsi" w:hAnsiTheme="minorHAnsi"/>
          <w:color w:val="000000" w:themeColor="text1"/>
        </w:rPr>
      </w:pPr>
    </w:p>
    <w:p w:rsidR="00D51D3A" w:rsidRPr="00A37B7E" w:rsidRDefault="00D51D3A" w:rsidP="00D51D3A">
      <w:pPr>
        <w:pStyle w:val="Tijeloteksta2"/>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Odlučivanje o zasnivanju radnog odnosa</w:t>
      </w:r>
    </w:p>
    <w:p w:rsidR="00D51D3A" w:rsidRPr="00A37B7E" w:rsidRDefault="00D51D3A" w:rsidP="00D51D3A">
      <w:pPr>
        <w:pStyle w:val="Tijeloteksta2"/>
        <w:ind w:left="360"/>
        <w:jc w:val="both"/>
        <w:rPr>
          <w:rFonts w:asciiTheme="minorHAnsi" w:hAnsiTheme="minorHAnsi"/>
          <w:b/>
          <w:bCs/>
          <w:color w:val="000000" w:themeColor="text1"/>
        </w:rPr>
      </w:pPr>
    </w:p>
    <w:p w:rsidR="00D51D3A" w:rsidRPr="00A37B7E" w:rsidRDefault="00D51D3A" w:rsidP="00D51D3A">
      <w:pPr>
        <w:pStyle w:val="Tijeloteksta2"/>
        <w:jc w:val="center"/>
        <w:rPr>
          <w:rFonts w:asciiTheme="minorHAnsi" w:hAnsiTheme="minorHAnsi"/>
          <w:b/>
          <w:color w:val="000000" w:themeColor="text1"/>
        </w:rPr>
      </w:pPr>
      <w:r w:rsidRPr="00A37B7E">
        <w:rPr>
          <w:rFonts w:asciiTheme="minorHAnsi" w:hAnsiTheme="minorHAnsi"/>
          <w:b/>
          <w:color w:val="000000" w:themeColor="text1"/>
        </w:rPr>
        <w:t>Članak 10.</w:t>
      </w:r>
    </w:p>
    <w:p w:rsidR="00D51D3A" w:rsidRPr="00A37B7E" w:rsidRDefault="00D51D3A" w:rsidP="00D51D3A">
      <w:pPr>
        <w:pStyle w:val="StandardWeb"/>
        <w:spacing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 xml:space="preserve">O zasnivanju radnog odnosa odlučuje ravnatelj uz prethodnu suglasnost Školskog odbora, a samostalno u slučaju kada je zbog obavljanja poslova koji ne trpe odgodu potrebno zaposliti osobu na vrijeme do </w:t>
      </w:r>
      <w:r w:rsidR="008F0876" w:rsidRPr="00A37B7E">
        <w:rPr>
          <w:rFonts w:asciiTheme="minorHAnsi" w:hAnsiTheme="minorHAnsi"/>
          <w:color w:val="000000" w:themeColor="text1"/>
        </w:rPr>
        <w:t>60</w:t>
      </w:r>
      <w:r w:rsidRPr="00A37B7E">
        <w:rPr>
          <w:rFonts w:asciiTheme="minorHAnsi" w:hAnsiTheme="minorHAnsi"/>
          <w:color w:val="000000" w:themeColor="text1"/>
        </w:rPr>
        <w:t xml:space="preserve"> dana .</w:t>
      </w:r>
    </w:p>
    <w:p w:rsidR="00D51D3A" w:rsidRPr="00A37B7E" w:rsidRDefault="00D51D3A" w:rsidP="00D51D3A">
      <w:pPr>
        <w:pStyle w:val="StandardWeb"/>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D51D3A" w:rsidRPr="00A37B7E" w:rsidRDefault="00D51D3A" w:rsidP="00D51D3A">
      <w:pPr>
        <w:pStyle w:val="StandardWeb"/>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D51D3A" w:rsidRPr="00A37B7E" w:rsidRDefault="00D51D3A" w:rsidP="00D51D3A">
      <w:pPr>
        <w:pStyle w:val="StandardWeb"/>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922CBC"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Ako se Školski odbor ne očituje u roku od 10 dana od dana dostave zahtjeva za  suglasnošću iz stavka 1. ovog članka, smatra se da je suglasnost dana.</w:t>
      </w:r>
      <w:r w:rsidRPr="00A37B7E">
        <w:rPr>
          <w:rFonts w:asciiTheme="minorHAnsi" w:hAnsiTheme="minorHAnsi"/>
          <w:color w:val="000000" w:themeColor="text1"/>
        </w:rPr>
        <w:br/>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color w:val="000000" w:themeColor="text1"/>
        </w:rPr>
        <w:t xml:space="preserve">Sklapanje ugovora o radu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 odnos zasniva se ugovorom o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smatra se sklopljenim kada se ravnatelj i osoba koja traži zaposlenje suglase o bitnim sastojcima ugovora o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u ime Škole sklapa ravnatelj.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Kod sklapanja ugovora o radu ravnatelj može od osobe koja traži zaposlenje tražiti samo podatke koji su neposredno vezani za obavljanje ugovornih poslova. </w:t>
      </w:r>
    </w:p>
    <w:p w:rsidR="00D51D3A" w:rsidRPr="00A37B7E" w:rsidRDefault="00D51D3A" w:rsidP="00D51D3A">
      <w:pPr>
        <w:ind w:firstLine="360"/>
        <w:jc w:val="both"/>
        <w:rPr>
          <w:rFonts w:asciiTheme="minorHAnsi" w:hAnsiTheme="minorHAnsi"/>
          <w:color w:val="000000" w:themeColor="text1"/>
        </w:rPr>
      </w:pPr>
      <w:r w:rsidRPr="00A37B7E">
        <w:rPr>
          <w:rFonts w:asciiTheme="minorHAnsi" w:hAnsiTheme="minorHAnsi"/>
          <w:color w:val="000000" w:themeColor="text1"/>
        </w:rPr>
        <w:t xml:space="preserve">Pri sklapanju ugovora o radu ravnatelj ne smije tražiti od radnika podatke koji nisu u neposrednoj svezi s radnim odnosom. </w:t>
      </w:r>
      <w:r w:rsidR="008F0876" w:rsidRPr="00A37B7E">
        <w:rPr>
          <w:rFonts w:asciiTheme="minorHAnsi" w:hAnsiTheme="minorHAnsi"/>
          <w:color w:val="000000" w:themeColor="text1"/>
        </w:rPr>
        <w:t xml:space="preserve">Ravnatelj će u </w:t>
      </w:r>
      <w:r w:rsidR="00675051" w:rsidRPr="00A37B7E">
        <w:rPr>
          <w:rFonts w:asciiTheme="minorHAnsi" w:hAnsiTheme="minorHAnsi"/>
          <w:color w:val="000000" w:themeColor="text1"/>
        </w:rPr>
        <w:t>primjerenom</w:t>
      </w:r>
      <w:r w:rsidR="008F0876" w:rsidRPr="00A37B7E">
        <w:rPr>
          <w:rFonts w:asciiTheme="minorHAnsi" w:hAnsiTheme="minorHAnsi"/>
          <w:color w:val="000000" w:themeColor="text1"/>
        </w:rPr>
        <w:t xml:space="preserve"> roku zatražiti provjeru vjerodostojnosti diplome/svjedodžbe na temelju koje se sklapa ugovor o radu.</w:t>
      </w:r>
    </w:p>
    <w:p w:rsidR="008F0876" w:rsidRPr="00A37B7E" w:rsidRDefault="008F0876" w:rsidP="00D51D3A">
      <w:pPr>
        <w:ind w:firstLine="360"/>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Sadržaj i oblik ugovora o radu odnosno pisane potvrde o sklopljenom ugovoru o radu</w:t>
      </w:r>
    </w:p>
    <w:p w:rsidR="00D51D3A" w:rsidRPr="00A37B7E" w:rsidRDefault="00D51D3A" w:rsidP="00D51D3A">
      <w:pPr>
        <w:spacing w:line="360" w:lineRule="auto"/>
        <w:jc w:val="center"/>
        <w:rPr>
          <w:rFonts w:asciiTheme="minorHAnsi" w:hAnsiTheme="minorHAnsi"/>
          <w:b/>
          <w:color w:val="000000" w:themeColor="text1"/>
        </w:rPr>
      </w:pPr>
      <w:r w:rsidRPr="00A37B7E">
        <w:rPr>
          <w:rFonts w:asciiTheme="minorHAnsi" w:hAnsiTheme="minorHAnsi"/>
          <w:b/>
          <w:color w:val="000000" w:themeColor="text1"/>
        </w:rPr>
        <w:t>Članak 12.</w:t>
      </w:r>
    </w:p>
    <w:p w:rsidR="00D51D3A" w:rsidRPr="00A37B7E" w:rsidRDefault="00D51D3A" w:rsidP="00D51D3A">
      <w:pPr>
        <w:jc w:val="both"/>
        <w:rPr>
          <w:rFonts w:asciiTheme="minorHAnsi" w:hAnsiTheme="minorHAnsi"/>
          <w:b/>
          <w:color w:val="000000" w:themeColor="text1"/>
        </w:rPr>
      </w:pPr>
      <w:r w:rsidRPr="00A37B7E">
        <w:rPr>
          <w:rFonts w:asciiTheme="minorHAnsi" w:hAnsiTheme="minorHAnsi"/>
          <w:b/>
          <w:color w:val="000000" w:themeColor="text1"/>
        </w:rPr>
        <w:t>.</w:t>
      </w:r>
    </w:p>
    <w:p w:rsidR="00D51D3A" w:rsidRPr="00A37B7E" w:rsidRDefault="00D51D3A" w:rsidP="00D51D3A">
      <w:pPr>
        <w:spacing w:line="360" w:lineRule="auto"/>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sklapa se u pisanom obliku.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mora sadržavati najmanje sljedeće uglavke 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1.  strankama i njihovu prebivalištu odnosno sjedištu; </w:t>
      </w:r>
    </w:p>
    <w:p w:rsidR="00D51D3A" w:rsidRPr="00A37B7E" w:rsidRDefault="00D51D3A" w:rsidP="00D51D3A">
      <w:pPr>
        <w:ind w:left="1080" w:hanging="372"/>
        <w:jc w:val="both"/>
        <w:rPr>
          <w:rFonts w:asciiTheme="minorHAnsi" w:hAnsiTheme="minorHAnsi"/>
          <w:color w:val="000000" w:themeColor="text1"/>
        </w:rPr>
      </w:pPr>
      <w:r w:rsidRPr="00A37B7E">
        <w:rPr>
          <w:rFonts w:asciiTheme="minorHAnsi" w:hAnsiTheme="minorHAnsi"/>
          <w:color w:val="000000" w:themeColor="text1"/>
        </w:rPr>
        <w:t>2.  mjestu odnosno mjestima rada radnika, ako radnik radi na više mjesta;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3.  nazivu, naravi ili vrsti poslova na kojima se radnik zapošljava;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4. danu početka rada;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5.  očekivanom trajanju ugovora o radu na određeno vrijeme;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6.  trajanju plaćenog godišnjeg odmora na koji radnik ima pravo;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7.  otkaznim rokovima kojih se mora pridržavati radnik odnosno Škola; </w:t>
      </w:r>
    </w:p>
    <w:p w:rsidR="00D51D3A" w:rsidRPr="00A37B7E" w:rsidRDefault="00D51D3A" w:rsidP="00D51D3A">
      <w:pPr>
        <w:ind w:left="1080" w:hanging="372"/>
        <w:jc w:val="both"/>
        <w:rPr>
          <w:rFonts w:asciiTheme="minorHAnsi" w:hAnsiTheme="minorHAnsi"/>
          <w:color w:val="000000" w:themeColor="text1"/>
        </w:rPr>
      </w:pPr>
      <w:r w:rsidRPr="00A37B7E">
        <w:rPr>
          <w:rFonts w:asciiTheme="minorHAnsi" w:hAnsiTheme="minorHAnsi"/>
          <w:color w:val="000000" w:themeColor="text1"/>
        </w:rPr>
        <w:t xml:space="preserve">8.  osnovnoj plaći, dodacima na plaću te razdobljima isplate primanja na koja radnik  ima  pravo; </w:t>
      </w:r>
    </w:p>
    <w:p w:rsidR="00D51D3A" w:rsidRPr="00A37B7E" w:rsidRDefault="00D51D3A" w:rsidP="00D51D3A">
      <w:pPr>
        <w:spacing w:line="360" w:lineRule="auto"/>
        <w:ind w:firstLine="708"/>
        <w:jc w:val="both"/>
        <w:rPr>
          <w:rFonts w:asciiTheme="minorHAnsi" w:hAnsiTheme="minorHAnsi"/>
          <w:color w:val="000000" w:themeColor="text1"/>
        </w:rPr>
      </w:pPr>
      <w:r w:rsidRPr="00A37B7E">
        <w:rPr>
          <w:rFonts w:asciiTheme="minorHAnsi" w:hAnsiTheme="minorHAnsi"/>
          <w:color w:val="000000" w:themeColor="text1"/>
        </w:rPr>
        <w:t xml:space="preserve">9)  trajanju redovitog radnog dana ili tjedna.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Umjesto uglavaka iz točke 6.,7.,8. i 9. ovog članka moguće je upućivanje na primjenu odredbi zakona, podzakonskog akta, Kolektivnog ugovora te ovoga Pravilnika, i u tom slučaju odredbe tih akata primjenjuju se neposredno.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ugovor o radu ne sklopi u pisanom obliku, to ne utječe na postojanje i valjanost ugovora o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ugovor o radu nije sklopljen u pisanom obliku, ravnatelj Škole dužan je prije početka rada radniku uručiti pisanu potvrdu o sklopljenom ugovoru. </w:t>
      </w:r>
    </w:p>
    <w:p w:rsidR="00D51D3A" w:rsidRPr="00A37B7E" w:rsidRDefault="00D51D3A" w:rsidP="00D51D3A">
      <w:pPr>
        <w:ind w:firstLine="360"/>
        <w:jc w:val="both"/>
        <w:rPr>
          <w:rFonts w:asciiTheme="minorHAnsi" w:hAnsiTheme="minorHAnsi"/>
          <w:color w:val="000000" w:themeColor="text1"/>
        </w:rPr>
      </w:pPr>
      <w:r w:rsidRPr="00A37B7E">
        <w:rPr>
          <w:rFonts w:asciiTheme="minorHAnsi" w:hAnsiTheme="minorHAnsi"/>
          <w:color w:val="000000" w:themeColor="text1"/>
        </w:rPr>
        <w:t xml:space="preserve">Pisana potvrda iz stavka 1. ovoga članka mora sadržavati sve uglavke ugovora o radu iz članka 12. ovoga Pravilnika.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Prijava radnika na mirovinsko i zdravstveno osiguranje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je dužna radniku uručiti primjerak prijave na obvezno mirovinsko i zdravstveno osiguranje najkasnije u roku od </w:t>
      </w:r>
      <w:r w:rsidRPr="00A37B7E">
        <w:rPr>
          <w:rFonts w:asciiTheme="minorHAnsi" w:hAnsiTheme="minorHAnsi"/>
          <w:color w:val="000000" w:themeColor="text1"/>
          <w:sz w:val="22"/>
          <w:szCs w:val="22"/>
        </w:rPr>
        <w:t>osam ( 8 )  dana</w:t>
      </w:r>
      <w:r w:rsidRPr="00A37B7E">
        <w:rPr>
          <w:rFonts w:asciiTheme="minorHAnsi" w:hAnsiTheme="minorHAnsi"/>
          <w:color w:val="000000" w:themeColor="text1"/>
        </w:rPr>
        <w:t xml:space="preserve"> od dana sklapanja ugovora o radu ili uručenja pisane potvrde o sklopljenom ugovoru o radu, odnosno početka rada.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Trajanje probnog rada ne može se ugovoriti u vremenu duljem od šest mjeseci.</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Probni rad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 sklapanju ugovora o radu može se ugovoriti probni rad.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Probni rad ugovara se ugovorom o radu, a vrijeme trajanja utvrđuje se u skladu sa zakonskim odredbama i odredbama Kolektivnog ugovora za konkretno radno mjesto.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pStyle w:val="Tijeloteksta"/>
        <w:jc w:val="center"/>
        <w:rPr>
          <w:rFonts w:asciiTheme="minorHAnsi" w:hAnsiTheme="minorHAnsi"/>
          <w:b/>
          <w:color w:val="000000" w:themeColor="text1"/>
        </w:rPr>
      </w:pPr>
      <w:r w:rsidRPr="00A37B7E">
        <w:rPr>
          <w:rFonts w:asciiTheme="minorHAnsi" w:hAnsiTheme="minorHAnsi"/>
          <w:b/>
          <w:color w:val="000000" w:themeColor="text1"/>
        </w:rPr>
        <w:t>Članak 16.</w:t>
      </w:r>
    </w:p>
    <w:p w:rsidR="00D51D3A" w:rsidRPr="00A37B7E" w:rsidRDefault="00D51D3A" w:rsidP="00D51D3A">
      <w:pPr>
        <w:pStyle w:val="Tijeloteksta"/>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na probnom radu na poslovima za koje je sklopio ugovor o radu, treba pokazati svoje stručne i radne sposobnosti.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Probni rad radnika prati ravnatelj, ovlaštena osoba ili povjerenstvo koje imenuje ravnatelj.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Najkasnije zadnjeg dana probnog rada, ravnatelj radnika izvješćuje o njegovoj uspješnosti tijekom probnog rada.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ne zadovolji na probnom radu to predstavlja posebno opravdan razlog za otkaz ugovora o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Kada radnik ne zadovolji na probnom radu ugovor o radu otkazuje mu se uz prethodnu suglasnost Školskog odbora i otkazni rok od najmanje sedam (7) dana.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zadovolji na probnom radu, ugovor o radu ostaje na snazi.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Rad na neodređeno vrijeme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sklapa se na neodređeno vrijeme uvijek kada postoji potreba za trajnim zapošljavanjem radnika, a  Škola ima sva potrebna odobrenja za sklapanje ugovora o radu na neodređeno vrijeme u skladu sa zakonskim odredbama.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sklopljen na neodređeno vrijeme obvezuje Školu i radnika dok ga netko od njih ne otkaže ili dok ne prestane na drugi propisani način.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ugovorom o radu nije određeno vrijeme na koje je sklopljen, smatra se da je sklopljen na neodređeno vrijeme. </w:t>
      </w:r>
    </w:p>
    <w:p w:rsidR="00D51D3A" w:rsidRPr="00A37B7E" w:rsidRDefault="00D51D3A" w:rsidP="00D51D3A">
      <w:pPr>
        <w:pStyle w:val="StandardWeb"/>
        <w:spacing w:before="0" w:beforeAutospacing="0" w:after="0" w:afterAutospacing="0"/>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Kada su zakonom ili drugim propisom za obavljanje poslova u Školi utvrđeni posebni uvjeti, može se sklopiti ugovor o radu na neodređeno vrijeme samo s radnikom koji ispunjava te uvjete.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Dokaze o ispunjenosti uvjeta iz stavka 1. ovoga članka osigurava radnik do sklapanja ugovora o radu ili do dana početka rada.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Rad na određeno vrijeme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20.</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Ugovor o radu sklapa se u pravilu na neodređeno vrijeme.</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može se iznimno sklopiti na određeno vrijeme čiji je prestanak unaprijed utvrđen rokom, izvršenjem određenog posla ili nastupanjem određenog događaja.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smije s istim radnikom sklopiti svaki sljedeći uzastopni ugovor o radu na određeno vrijeme samo ako za to postoji objektivan razlog koji u tom ugovoru ili u pisanoj potvrdi mora biti naveden.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 sklapanju svakog sljedećeg uzastopnog ugovora o radu na određeno vrijeme  treba navesti da  je radnik sa Školom već imao sklopljen ugovor o radu na određeno vrijeme , uz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navođenje razloga sklapanja novog ugovora o radu na određeno vrijeme prema stavku 3. ovoga članka.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Svaka izmjena ili dopuna ugovora o radu na određeno vrijeme koja bi utjecala  na produljenje ugovorenog trajanja toga ugovora smatra se svakim sljedećim uzastopnim ugovorom o radu na određeno vrijeme.</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Ukupno vremensko trajanje ugovora o radu na određeno vrijeme određuje se u skladu s odredbama Zakona o radu te Zakona o odgoju i obrazovanju u osnovnoj i srednjoj školi.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360"/>
        <w:jc w:val="both"/>
        <w:rPr>
          <w:rFonts w:asciiTheme="minorHAnsi" w:hAnsiTheme="minorHAnsi"/>
          <w:color w:val="000000" w:themeColor="text1"/>
        </w:rPr>
      </w:pPr>
      <w:r w:rsidRPr="00A37B7E">
        <w:rPr>
          <w:rFonts w:asciiTheme="minorHAnsi" w:hAnsiTheme="minorHAnsi"/>
          <w:color w:val="000000" w:themeColor="text1"/>
        </w:rPr>
        <w:t xml:space="preserve">Objektivni razlozi zbog kojih se sklapa ugovor o radu na određeno vrijeme su: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zamjena privremeno nenazočnog radnika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ako se na natječaj ne javi osoba koja ispunjava uvjete natječaja, radni odnos se može zasnovati s osobom koja ne ispunjava uvjete, a Škola je u obvezi ponoviti natječaj u roku pet (5) mjeseci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3B14E6" w:rsidRPr="00A37B7E" w:rsidRDefault="003B14E6"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do dobivanja suglasnosti Ministarstva znanosti i obrazovanja za sklapanje ugovora na neodređeno vrijeme</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drugi razlozi propisani zakonom ili podzakonskim aktom.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Radnicima koji sa Školom imaju sklopljen ugovor o radu na određeno vrijeme ravnatelj Škole dužan je osigurati iste uvjete rada kao i radnicima koji imaju ugovor o radu na neodređeno vrijeme.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Radnike koji su u Školi zaposleni na određeno vrijeme ravnatelj je dužan izvijestiti o poslovima za koje bi mogli sklopiti ugovor o radu na neodređeno vrijeme i omogućiti im </w:t>
      </w:r>
      <w:r w:rsidRPr="00A37B7E">
        <w:rPr>
          <w:rFonts w:asciiTheme="minorHAnsi" w:hAnsiTheme="minorHAnsi"/>
          <w:color w:val="000000" w:themeColor="text1"/>
        </w:rPr>
        <w:lastRenderedPageBreak/>
        <w:t>usavršavanje i obrazovanje pod istim uvjetima kao i radnicima koji su u Školi zaposleni na neodređeno vrijeme.</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Ugovor o radu sklopljen na određeno vrijeme prestaje ispunjenjem uvjeta ili istekom roka utvrđenog u tom ugovoru odnosno prestankom postojanja razloga zbog kojeg je ugovor sklopljen.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 prestanku ugovora o radu iz stavka 1. ovoga članka ravnatelj izvješćuje radnika pisanim putem. </w:t>
      </w:r>
    </w:p>
    <w:p w:rsidR="00D51D3A" w:rsidRPr="00A37B7E" w:rsidRDefault="00D51D3A" w:rsidP="00D51D3A">
      <w:pPr>
        <w:jc w:val="both"/>
        <w:rPr>
          <w:rFonts w:asciiTheme="minorHAnsi" w:hAnsiTheme="minorHAnsi"/>
          <w:color w:val="000000" w:themeColor="text1"/>
        </w:rPr>
      </w:pPr>
    </w:p>
    <w:p w:rsidR="00D51D3A" w:rsidRPr="00A37B7E" w:rsidRDefault="003B14E6"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Procjene i vrednovanje kandidata</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Prije izbora, odnosno sklapanja ugovora o radu </w:t>
      </w:r>
      <w:r w:rsidR="003B14E6" w:rsidRPr="00A37B7E">
        <w:rPr>
          <w:rFonts w:asciiTheme="minorHAnsi" w:hAnsiTheme="minorHAnsi"/>
          <w:color w:val="000000" w:themeColor="text1"/>
        </w:rPr>
        <w:t xml:space="preserve">provodi se postupak u skladu s Pravilnikom o načinu i postupku zapošljavanja u osnovnoj školi.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Zdravstvena sposobnost </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Sve osobe koje se zapošljavaju u Školi moraju ispunjavati uvjete iz Zakona o zaštiti  pučanstva od zaraznih bolesti („Narodne novine“ broj 79/07., 113/08., 43/09</w:t>
      </w:r>
      <w:r w:rsidRPr="00A37B7E">
        <w:rPr>
          <w:rFonts w:asciiTheme="minorHAnsi" w:hAnsiTheme="minorHAnsi"/>
          <w:b/>
          <w:color w:val="000000" w:themeColor="text1"/>
        </w:rPr>
        <w:t xml:space="preserve">. </w:t>
      </w:r>
      <w:r w:rsidRPr="00A37B7E">
        <w:rPr>
          <w:rFonts w:asciiTheme="minorHAnsi" w:hAnsiTheme="minorHAnsi"/>
          <w:color w:val="000000" w:themeColor="text1"/>
        </w:rPr>
        <w:t>i </w:t>
      </w:r>
      <w:r w:rsidRPr="00A37B7E">
        <w:rPr>
          <w:rFonts w:asciiTheme="minorHAnsi" w:hAnsiTheme="minorHAnsi"/>
          <w:bCs/>
          <w:color w:val="000000" w:themeColor="text1"/>
        </w:rPr>
        <w:t>22/14 - RUSRH</w:t>
      </w:r>
      <w:r w:rsidRPr="00A37B7E">
        <w:rPr>
          <w:rFonts w:asciiTheme="minorHAnsi" w:hAnsiTheme="minorHAnsi"/>
          <w:color w:val="000000" w:themeColor="text1"/>
        </w:rPr>
        <w:t xml:space="preserv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Zbog utvrđivanja zdravstvene sposobnosti za obavljanje određenih poslova u Školi, osobu se   može uputiti na liječnički pregled, a troškove toga pregleda snosi Škola.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Zdravstvena sposobnost za rad u Školi kao i posebna zdravstvena sposobnost za obavljanje poslova s posebnim uvjetima rada dokazuju se isključivo uvjerenjima ovlaštenih  zdravstvenih ustanova. </w:t>
      </w:r>
    </w:p>
    <w:p w:rsidR="00D51D3A" w:rsidRPr="00A37B7E" w:rsidRDefault="00D51D3A" w:rsidP="00D51D3A">
      <w:pPr>
        <w:pStyle w:val="Naslov5"/>
        <w:ind w:left="708"/>
        <w:jc w:val="both"/>
        <w:rPr>
          <w:rFonts w:asciiTheme="minorHAnsi" w:hAnsiTheme="minorHAnsi"/>
          <w:color w:val="000000" w:themeColor="text1"/>
        </w:rPr>
      </w:pPr>
      <w:r w:rsidRPr="00A37B7E">
        <w:rPr>
          <w:rFonts w:asciiTheme="minorHAnsi" w:hAnsiTheme="minorHAnsi"/>
          <w:color w:val="000000" w:themeColor="text1"/>
        </w:rPr>
        <w:t xml:space="preserve">III.    PRIPRAVNICI </w:t>
      </w:r>
    </w:p>
    <w:p w:rsidR="00D51D3A" w:rsidRPr="00A37B7E" w:rsidRDefault="00D51D3A" w:rsidP="00D51D3A">
      <w:pPr>
        <w:ind w:left="708"/>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Učitelji i stručni suradnici koji prvi put zasnivaju radni odnos u zanimanju za koje su se školovali zasnivaju radni odnos kao pripravnici.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Pripravnički staž traje godinu dana i u tom razdoblju pripravnik se osposobljava za samostalan rad.</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Prava i obveze Škole i pripravnika iz stavka 1. ovoga članka uređuju se ugovorom o radu.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color w:val="000000" w:themeColor="text1"/>
        </w:rPr>
        <w:tab/>
        <w:t xml:space="preserve">Ugovor o radu s pripravnikom sklapa se na neodređeno ili određeno vrijeme.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Ugovor o radu s pripravnikom</w:t>
      </w:r>
      <w:r w:rsidRPr="00A37B7E">
        <w:rPr>
          <w:rFonts w:asciiTheme="minorHAnsi" w:hAnsiTheme="minorHAnsi"/>
          <w:b/>
          <w:color w:val="000000" w:themeColor="text1"/>
          <w:sz w:val="28"/>
          <w:szCs w:val="28"/>
        </w:rPr>
        <w:t xml:space="preserve"> </w:t>
      </w:r>
      <w:r w:rsidRPr="00A37B7E">
        <w:rPr>
          <w:rFonts w:asciiTheme="minorHAnsi" w:hAnsiTheme="minorHAnsi"/>
          <w:color w:val="000000" w:themeColor="text1"/>
        </w:rPr>
        <w:t xml:space="preserve">sklapa se uz uvjet polaganja stručnog ispita u zakonski propisanom roku.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Stručni ispit </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Nakon isteka pripravničkog staža, pripravnik je dužan položiti stručni ispit u roku od godine dana od dana isteka pripravničkog staža.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Ako pripravnik ne položi stručni ispit u roku navedenom u stavku 1. ovog članka, prestaje mu radni odnos istekom zadnjeg dana roka za polaganje stručnog ispita.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 pripravnikom se izjednačava i osoba čije je radno iskustvo u zanimanju za koje se školovala kraće od trajanja pripravničkog staža, s time da će joj se u pripravnički staž uračunati i dotadašnje radno iskustvo.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Program pripravničkog staža, način osposobljavanja za samostalan rad praćenje rada pripravnika te sadržaj, način i uvjeti polaganja stručnog ispita provode se sukladno odredbama koje je propisao ministar nadležan za poslove obrazovanja.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osoba iz stavka 1. u navedenome roku ne položi stručni ispit, radni odnos joj prestaje istekom zadnjeg dana roka za polaganje stručnog ispita.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Pedagoške kompetencije i stručni ispit</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29.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Stjecanje pedagoških kompetencija preduvjet je za polaganje stručnog ispita.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Stručno osposobljavanje za rad bez zasnivanja radnog odnosa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može primiti učitelja i stručnog suradnika na stručno osposobljavanje za rad bez zasnivanja radnog odnosa u Školi.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Stručno osposobljavanje za rad bez zasnivanja radnog odnosa ne može trajati duže od pripravničkog staža iz članka 26. ovoga pravilnika.</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t xml:space="preserve">S osobom koja se stručno osposobljava za rad ravnatelj sklapa pisani ugovor o stručnom osposobljavanju za rad bez zasnivanja radnog odnosa kojim su određena prava i obveze osobe koja se stručno osposobljava za rad i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skladu s važećim propisima koji se primjenjuju i u djelatnosti školstva na stručno osposobljavanje za rad bez zasnivanja radnog odnosa u Školi mogu se primiti i druge osobe. </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IV.      RADNO VRIJEME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ind w:firstLine="708"/>
        <w:jc w:val="both"/>
        <w:rPr>
          <w:rFonts w:asciiTheme="minorHAnsi" w:hAnsiTheme="minorHAnsi"/>
          <w:b/>
          <w:bCs/>
          <w:color w:val="000000" w:themeColor="text1"/>
        </w:rPr>
      </w:pPr>
      <w:r w:rsidRPr="00A37B7E">
        <w:rPr>
          <w:rFonts w:asciiTheme="minorHAnsi" w:hAnsiTheme="minorHAnsi"/>
          <w:b/>
          <w:bCs/>
          <w:color w:val="000000" w:themeColor="text1"/>
        </w:rPr>
        <w:t xml:space="preserve">a.   Puno radno vrijeme </w:t>
      </w:r>
    </w:p>
    <w:p w:rsidR="00D51D3A" w:rsidRPr="00A37B7E" w:rsidRDefault="00D51D3A" w:rsidP="00D51D3A">
      <w:pPr>
        <w:ind w:firstLine="708"/>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Puno radno vrijeme radnika iznosi 40 sati tjedno.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Tjedno radno vrijeme radnika raspoređuje se u pet (5) radnih dana.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Dnevno radno vrijeme radnika raspoređuje se jednokratno.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je dužan započeti s radom u određeno vrijeme i ne smije ga završiti prije isteka tog vremena.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ne smije za vrijeme trajanja radnog vremena napuštati radni prostor Škole osim uz dopuštenje ravnatelja.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51D3A" w:rsidRPr="00A37B7E" w:rsidRDefault="00D51D3A" w:rsidP="00D51D3A">
      <w:pPr>
        <w:ind w:firstLine="708"/>
        <w:jc w:val="both"/>
        <w:rPr>
          <w:rFonts w:asciiTheme="minorHAnsi" w:hAnsiTheme="minorHAnsi"/>
          <w:b/>
          <w:color w:val="000000" w:themeColor="text1"/>
        </w:rPr>
      </w:pPr>
      <w:r w:rsidRPr="00A37B7E">
        <w:rPr>
          <w:rFonts w:asciiTheme="minorHAnsi" w:hAnsiTheme="minorHAnsi"/>
          <w:color w:val="000000" w:themeColor="text1"/>
        </w:rPr>
        <w:t>Ravnatelj Škole može sklopiti dopunski ugovor o radu najduže do osam (8) sati tjedno odnosno sto osamdeset (180 ) sati godišnje s radnikom koji radi u punom radnom</w:t>
      </w:r>
      <w:r w:rsidRPr="00A37B7E">
        <w:rPr>
          <w:rFonts w:asciiTheme="minorHAnsi" w:hAnsiTheme="minorHAnsi"/>
          <w:b/>
          <w:color w:val="000000" w:themeColor="text1"/>
        </w:rPr>
        <w:t xml:space="preserve"> </w:t>
      </w:r>
      <w:r w:rsidRPr="00A37B7E">
        <w:rPr>
          <w:rFonts w:asciiTheme="minorHAnsi" w:hAnsiTheme="minorHAnsi"/>
          <w:color w:val="000000" w:themeColor="text1"/>
        </w:rPr>
        <w:t>vremenu u</w:t>
      </w:r>
      <w:r w:rsidRPr="00A37B7E">
        <w:rPr>
          <w:rFonts w:asciiTheme="minorHAnsi" w:hAnsiTheme="minorHAnsi"/>
          <w:b/>
          <w:color w:val="000000" w:themeColor="text1"/>
        </w:rPr>
        <w:t xml:space="preserve">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drugoj školi odnosno kod drugog poslodavca samo uz prethodnu pisanu suglasnost škole odnosno svih poslodavaca.</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30"/>
        </w:numPr>
        <w:jc w:val="both"/>
        <w:rPr>
          <w:rFonts w:asciiTheme="minorHAnsi" w:hAnsiTheme="minorHAnsi"/>
          <w:b/>
          <w:bCs/>
          <w:color w:val="000000" w:themeColor="text1"/>
        </w:rPr>
      </w:pPr>
      <w:r w:rsidRPr="00A37B7E">
        <w:rPr>
          <w:rFonts w:asciiTheme="minorHAnsi" w:hAnsiTheme="minorHAnsi"/>
          <w:b/>
          <w:bCs/>
          <w:color w:val="000000" w:themeColor="text1"/>
        </w:rPr>
        <w:t xml:space="preserve">Nepuno radno vrijeme </w:t>
      </w:r>
    </w:p>
    <w:p w:rsidR="00D51D3A" w:rsidRPr="00A37B7E" w:rsidRDefault="00D51D3A" w:rsidP="00D51D3A">
      <w:pPr>
        <w:ind w:left="708"/>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 sklapanju ugovora o radu na nepuno radno vrijeme radnik je dužan  izvijestiti ravnatelja Škole o svim sklopljenim ugovorima o radu na nepuno radno vrijeme.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D51D3A" w:rsidRPr="00A37B7E" w:rsidRDefault="00D51D3A" w:rsidP="00D51D3A">
      <w:pPr>
        <w:ind w:firstLine="708"/>
        <w:jc w:val="both"/>
        <w:rPr>
          <w:rFonts w:asciiTheme="minorHAnsi" w:hAnsiTheme="minorHAnsi"/>
          <w:color w:val="000000" w:themeColor="text1"/>
          <w:sz w:val="28"/>
          <w:szCs w:val="28"/>
        </w:rPr>
      </w:pPr>
      <w:r w:rsidRPr="00A37B7E">
        <w:rPr>
          <w:rFonts w:asciiTheme="minorHAnsi" w:hAnsiTheme="minorHAnsi"/>
          <w:color w:val="000000" w:themeColor="text1"/>
        </w:rPr>
        <w:t>Radnik koji radi u nepunom radnom vremenu može sklopiti dopunski ugovor o radu do najduže osam (8) sati tjedno odnosno sto osamdeset (180 ) sati godišnje pod istim uvjetima kao i radnik prema stavku 7. članka 31. ovog Pravilnika</w:t>
      </w:r>
      <w:r w:rsidRPr="00A37B7E">
        <w:rPr>
          <w:rFonts w:asciiTheme="minorHAnsi" w:hAnsiTheme="minorHAnsi"/>
          <w:color w:val="000000" w:themeColor="text1"/>
          <w:sz w:val="28"/>
          <w:szCs w:val="28"/>
        </w:rPr>
        <w:t xml:space="preserv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Radne obveze radnika koji radi u nepunom radnom vremenu ravnatelj može rasporediti u manje od pet (5) radnih dana u tjednu.</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 u nepunom radnom vremenu izjednačuje se s radom u punom radnom vremenu kod ostvarivanja prava na stanku, odmor između dva uzastopna radna dana, tjedni odmor, trajanja godišnjeg odmora i plaćenog dopusta te prava koja se temelje na trajanju radnog odnosa u Školi.</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b/>
          <w:bCs/>
          <w:color w:val="000000" w:themeColor="text1"/>
        </w:rPr>
      </w:pPr>
      <w:r w:rsidRPr="00A37B7E">
        <w:rPr>
          <w:rFonts w:asciiTheme="minorHAnsi" w:hAnsiTheme="minorHAnsi"/>
          <w:b/>
          <w:bCs/>
          <w:color w:val="000000" w:themeColor="text1"/>
        </w:rPr>
        <w:t>c.   Evidencije o radnicima i radnom vremenu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 Školi se vodi evidencija o svim zaposlenim radnicima.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 Školi se vodi i evidencija o radnom vremenu svih zaposlenih radnika.</w:t>
      </w:r>
    </w:p>
    <w:p w:rsidR="009C7481" w:rsidRPr="00A37B7E" w:rsidRDefault="00D51D3A" w:rsidP="00D51D3A">
      <w:pPr>
        <w:ind w:firstLine="708"/>
        <w:jc w:val="both"/>
        <w:rPr>
          <w:rFonts w:asciiTheme="minorHAnsi" w:hAnsiTheme="minorHAnsi"/>
          <w:bCs/>
          <w:color w:val="000000" w:themeColor="text1"/>
        </w:rPr>
      </w:pPr>
      <w:r w:rsidRPr="00A37B7E">
        <w:rPr>
          <w:rFonts w:asciiTheme="minorHAnsi" w:hAnsiTheme="minorHAnsi"/>
          <w:color w:val="000000" w:themeColor="text1"/>
        </w:rPr>
        <w:t xml:space="preserve">Evidencija iz stavka 1. ovog članka vodi se u skladu s </w:t>
      </w:r>
      <w:r w:rsidRPr="00A37B7E">
        <w:rPr>
          <w:rFonts w:asciiTheme="minorHAnsi" w:hAnsiTheme="minorHAnsi"/>
          <w:bCs/>
          <w:color w:val="000000" w:themeColor="text1"/>
        </w:rPr>
        <w:t xml:space="preserve">Pravilnikom o sadržaju </w:t>
      </w:r>
      <w:r w:rsidR="009C7481" w:rsidRPr="00A37B7E">
        <w:rPr>
          <w:rFonts w:asciiTheme="minorHAnsi" w:hAnsiTheme="minorHAnsi"/>
          <w:bCs/>
          <w:color w:val="000000" w:themeColor="text1"/>
        </w:rPr>
        <w:t>i načinu evidencije o radnicima.</w:t>
      </w:r>
    </w:p>
    <w:p w:rsidR="009C7481" w:rsidRPr="00A37B7E" w:rsidRDefault="00D51D3A" w:rsidP="009C7481">
      <w:pPr>
        <w:ind w:firstLine="708"/>
        <w:jc w:val="both"/>
        <w:rPr>
          <w:rFonts w:asciiTheme="minorHAnsi" w:hAnsiTheme="minorHAnsi"/>
          <w:bCs/>
          <w:color w:val="000000" w:themeColor="text1"/>
        </w:rPr>
      </w:pPr>
      <w:r w:rsidRPr="00A37B7E">
        <w:rPr>
          <w:rFonts w:asciiTheme="minorHAnsi" w:hAnsiTheme="minorHAnsi"/>
          <w:bCs/>
          <w:color w:val="000000" w:themeColor="text1"/>
        </w:rPr>
        <w:t xml:space="preserve">Evidencija iz stavka 2. ovog članka </w:t>
      </w:r>
      <w:r w:rsidRPr="00A37B7E">
        <w:rPr>
          <w:rFonts w:asciiTheme="minorHAnsi" w:hAnsiTheme="minorHAnsi"/>
          <w:color w:val="000000" w:themeColor="text1"/>
        </w:rPr>
        <w:t xml:space="preserve">vodi se u skladu s </w:t>
      </w:r>
      <w:r w:rsidRPr="00A37B7E">
        <w:rPr>
          <w:rFonts w:asciiTheme="minorHAnsi" w:hAnsiTheme="minorHAnsi"/>
          <w:bCs/>
          <w:color w:val="000000" w:themeColor="text1"/>
        </w:rPr>
        <w:t>Pravilnikom o evidenciji radnog vreme</w:t>
      </w:r>
      <w:r w:rsidR="009C7481" w:rsidRPr="00A37B7E">
        <w:rPr>
          <w:rFonts w:asciiTheme="minorHAnsi" w:hAnsiTheme="minorHAnsi"/>
          <w:bCs/>
          <w:color w:val="000000" w:themeColor="text1"/>
        </w:rPr>
        <w:t>na za radnike školskih ustanova.</w:t>
      </w:r>
    </w:p>
    <w:p w:rsidR="009C7481" w:rsidRPr="00A37B7E" w:rsidRDefault="009C7481" w:rsidP="009C7481">
      <w:pPr>
        <w:ind w:firstLine="708"/>
        <w:jc w:val="both"/>
        <w:rPr>
          <w:rFonts w:asciiTheme="minorHAnsi" w:hAnsiTheme="minorHAnsi"/>
          <w:bCs/>
          <w:color w:val="000000" w:themeColor="text1"/>
        </w:rPr>
      </w:pPr>
    </w:p>
    <w:p w:rsidR="00D51D3A" w:rsidRPr="00A37B7E" w:rsidRDefault="00D51D3A" w:rsidP="009C7481">
      <w:pPr>
        <w:ind w:firstLine="708"/>
        <w:jc w:val="both"/>
        <w:rPr>
          <w:rFonts w:asciiTheme="minorHAnsi" w:hAnsiTheme="minorHAnsi"/>
          <w:b/>
          <w:bCs/>
          <w:color w:val="000000" w:themeColor="text1"/>
        </w:rPr>
      </w:pPr>
      <w:r w:rsidRPr="00A37B7E">
        <w:rPr>
          <w:rFonts w:asciiTheme="minorHAnsi" w:hAnsiTheme="minorHAnsi"/>
          <w:b/>
          <w:bCs/>
          <w:color w:val="000000" w:themeColor="text1"/>
        </w:rPr>
        <w:t>Raspored radnog vremena</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Raspored radnog vremena sukladno odredbama ovoga Pravilnika ravnatelj utvrđuje pisanim rješenjem, odnosno odlukom u skladu sa zakonskim i podzakonskim odredbama i odredbama Kolektivnog ugovora.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O rasporedu radnog vremena ili promjeni rasporeda radnog vremena ravnatelj je dužan izvijestiti radnike najmanje tjedan dana unaprijed, osim u slučaju hitnog prekovremenog rada.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31"/>
        </w:numPr>
        <w:jc w:val="both"/>
        <w:rPr>
          <w:rFonts w:asciiTheme="minorHAnsi" w:hAnsiTheme="minorHAnsi"/>
          <w:color w:val="000000" w:themeColor="text1"/>
        </w:rPr>
      </w:pPr>
      <w:r w:rsidRPr="00A37B7E">
        <w:rPr>
          <w:rFonts w:asciiTheme="minorHAnsi" w:hAnsiTheme="minorHAnsi"/>
          <w:b/>
          <w:bCs/>
          <w:color w:val="000000" w:themeColor="text1"/>
        </w:rPr>
        <w:t>Prekovremeni rad</w:t>
      </w:r>
      <w:r w:rsidRPr="00A37B7E">
        <w:rPr>
          <w:rFonts w:asciiTheme="minorHAnsi" w:hAnsiTheme="minorHAnsi"/>
          <w:color w:val="000000" w:themeColor="text1"/>
        </w:rPr>
        <w:t xml:space="preserv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može uvesti prekovremeni rad u slučaju više sile, izvanrednog povećanja opsega rada, nemogućnosti pravodobnog zapošljavanja potrebnog radnika i u drugim slučajevima prijeke potrebe.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slučaju uvođenja prekovremenog rada radnik je dužan na pisani nalog ravnatelja raditi duže od punog radnog vremena najviše do deset (10) sati tjedno.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b/>
          <w:color w:val="000000" w:themeColor="text1"/>
        </w:rPr>
        <w:tab/>
      </w:r>
      <w:r w:rsidRPr="00A37B7E">
        <w:rPr>
          <w:rFonts w:asciiTheme="minorHAnsi" w:hAnsiTheme="minorHAnsi"/>
          <w:b/>
          <w:color w:val="000000" w:themeColor="text1"/>
        </w:rPr>
        <w:tab/>
      </w:r>
      <w:r w:rsidRPr="00A37B7E">
        <w:rPr>
          <w:rFonts w:asciiTheme="minorHAnsi" w:hAnsiTheme="minorHAnsi"/>
          <w:b/>
          <w:color w:val="000000" w:themeColor="text1"/>
        </w:rPr>
        <w:tab/>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38.</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Prekovremeni rad pojedinog radnika ne smije trajati duže od  stoosamdeset (180) sati godišnje,  a ukupno trajanje rada radnika koji radi prekovremeno ne može trajati više od 50 sati tjedno</w:t>
      </w:r>
      <w:r w:rsidRPr="00A37B7E">
        <w:rPr>
          <w:rFonts w:asciiTheme="minorHAnsi" w:hAnsiTheme="minorHAnsi"/>
          <w:b/>
          <w:color w:val="000000" w:themeColor="text1"/>
        </w:rPr>
        <w:t xml:space="preserv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Ravnatelj može zadužiti prekovremenim radom trudnicu, roditelja djeteta do tri (3) godine , samohranog roditelja s djetetom do šest (6) godina i radnika koji radi u nepunom radnom vremenu, radnika iz članka 31. stavka 7. te radnika iz članka 32. stavka 4. ovog</w:t>
      </w:r>
      <w:r w:rsidRPr="00A37B7E">
        <w:rPr>
          <w:rFonts w:asciiTheme="minorHAnsi" w:hAnsiTheme="minorHAnsi"/>
          <w:b/>
          <w:color w:val="000000" w:themeColor="text1"/>
        </w:rPr>
        <w:t xml:space="preserve"> </w:t>
      </w:r>
      <w:r w:rsidRPr="00A37B7E">
        <w:rPr>
          <w:rFonts w:asciiTheme="minorHAnsi" w:hAnsiTheme="minorHAnsi"/>
          <w:color w:val="000000" w:themeColor="text1"/>
        </w:rPr>
        <w:t>Pravilnika</w:t>
      </w:r>
      <w:r w:rsidRPr="00A37B7E">
        <w:rPr>
          <w:rFonts w:asciiTheme="minorHAnsi" w:hAnsiTheme="minorHAnsi"/>
          <w:b/>
          <w:color w:val="000000" w:themeColor="text1"/>
          <w:sz w:val="28"/>
          <w:szCs w:val="28"/>
        </w:rPr>
        <w:t xml:space="preserve"> </w:t>
      </w:r>
      <w:r w:rsidRPr="00A37B7E">
        <w:rPr>
          <w:rFonts w:asciiTheme="minorHAnsi" w:hAnsiTheme="minorHAnsi"/>
          <w:color w:val="000000" w:themeColor="text1"/>
        </w:rPr>
        <w:t xml:space="preserve">  samo u slučaju ako su mu dostavili pisanu izjavu o dobrovoljnom pristanku na takav rad, osim u slučaju više sile. </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 xml:space="preserve">V.     ODMORI I DOPUSTI </w:t>
      </w:r>
    </w:p>
    <w:p w:rsidR="00D51D3A" w:rsidRPr="00A37B7E" w:rsidRDefault="00D51D3A" w:rsidP="00D51D3A">
      <w:pPr>
        <w:ind w:left="708"/>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Stanka </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39.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ima pravo na odmor u tijeku dana (stanku) u trajanju od trideset (30) minuta i to se vrijeme ubraja u radno vrijeme.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Stanka se ne može odrediti u prva tri (3) sata nakon početka rada ni u zadnja dva (2) sata prije završetka radnog vremena te za učitelje tijekom neposrednog odgojno-obrazovnog rada.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Vrijeme korištenja stanke određuje ravnatelj u skladu s odredbama Kolektivnih ugovora.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Stanku iz stavka 1. ovog članka učitelj odnosno drugi radnik, koji nije mogao koristiti za vrijeme radnog vremena  će u pravilu koristiti kao slobodne dane tijekom odmora učenika (za vrijeme zimskog ili proljetnog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Dnevni odmor </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ima pravo na dnevni odmor od najmanje dvanaest (12) sati neprekidno tijekom razdoblja od dvadeset četiri (24) sata. </w:t>
      </w:r>
    </w:p>
    <w:p w:rsidR="00D51D3A" w:rsidRPr="00A37B7E" w:rsidRDefault="00D51D3A" w:rsidP="00D51D3A">
      <w:pPr>
        <w:jc w:val="both"/>
        <w:rPr>
          <w:rFonts w:asciiTheme="minorHAnsi" w:hAnsiTheme="minorHAnsi"/>
          <w:color w:val="000000" w:themeColor="text1"/>
        </w:rPr>
      </w:pPr>
    </w:p>
    <w:p w:rsidR="00E20BBA" w:rsidRPr="00A37B7E" w:rsidRDefault="00E20BB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Tjedni odmor </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Dani tjednog odmora radnika su subota i nedjelja. </w:t>
      </w:r>
    </w:p>
    <w:p w:rsidR="00D51D3A" w:rsidRPr="00A37B7E" w:rsidRDefault="00D51D3A" w:rsidP="00D51D3A">
      <w:pPr>
        <w:ind w:firstLine="708"/>
        <w:jc w:val="both"/>
        <w:rPr>
          <w:rFonts w:asciiTheme="minorHAnsi" w:hAnsiTheme="minorHAnsi"/>
          <w:color w:val="000000" w:themeColor="text1"/>
          <w:sz w:val="28"/>
          <w:szCs w:val="28"/>
        </w:rPr>
      </w:pPr>
      <w:r w:rsidRPr="00A37B7E">
        <w:rPr>
          <w:rFonts w:asciiTheme="minorHAnsi" w:hAnsiTheme="minorHAnsi"/>
          <w:color w:val="000000" w:themeColor="text1"/>
        </w:rPr>
        <w:t xml:space="preserve">Ako je prijeko potrebno da radnik radi subotom i nedjeljom </w:t>
      </w:r>
      <w:r w:rsidRPr="00A37B7E">
        <w:rPr>
          <w:rFonts w:asciiTheme="minorHAnsi" w:hAnsiTheme="minorHAnsi"/>
          <w:color w:val="000000" w:themeColor="text1"/>
          <w:sz w:val="28"/>
          <w:szCs w:val="28"/>
        </w:rPr>
        <w:t xml:space="preserve"> </w:t>
      </w:r>
      <w:r w:rsidRPr="00A37B7E">
        <w:rPr>
          <w:rFonts w:asciiTheme="minorHAnsi" w:hAnsiTheme="minorHAnsi"/>
          <w:color w:val="000000" w:themeColor="text1"/>
        </w:rPr>
        <w:t>ostvaruje pravo na uvećanje plaće sukladno odredbama Kolektivnog ugovora.</w:t>
      </w:r>
    </w:p>
    <w:p w:rsidR="00D51D3A" w:rsidRPr="00A37B7E" w:rsidRDefault="00D51D3A" w:rsidP="00D51D3A">
      <w:pPr>
        <w:spacing w:line="360" w:lineRule="auto"/>
        <w:jc w:val="both"/>
        <w:rPr>
          <w:rFonts w:asciiTheme="minorHAnsi" w:hAnsiTheme="minorHAnsi"/>
          <w:b/>
          <w:color w:val="000000" w:themeColor="text1"/>
        </w:rPr>
      </w:pPr>
    </w:p>
    <w:p w:rsidR="00D51D3A" w:rsidRPr="00A37B7E" w:rsidRDefault="00D51D3A" w:rsidP="00D51D3A">
      <w:pPr>
        <w:pStyle w:val="Naslov5"/>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color w:val="000000" w:themeColor="text1"/>
        </w:rPr>
        <w:tab/>
        <w:t>GODIŠNJI ODMOR</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Pravo na godišnji odmor</w:t>
      </w:r>
    </w:p>
    <w:p w:rsidR="00D51D3A" w:rsidRPr="00A37B7E" w:rsidRDefault="00D51D3A" w:rsidP="00D51D3A">
      <w:pPr>
        <w:ind w:firstLine="708"/>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Pravo na plaćeni godišnji odmor određuje se u trajanju najmanje četiri (4) tjedna u svakoj kalendarskoj godini.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U trajanje godišnjeg odmora ne uračunavaju se dani tjednog odmora, blagdani i neradni dani određeni zakonom.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Razdoblje privremene nesposobnosti za rad koje je utvrdio ovlašteni liječnik ne uračunava se u trajanje godišnjeg odmora.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Kriteriji za određivanje godišnjeg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43.</w:t>
      </w:r>
    </w:p>
    <w:p w:rsidR="00D51D3A" w:rsidRPr="00A37B7E" w:rsidRDefault="00D51D3A" w:rsidP="00D51D3A">
      <w:pPr>
        <w:jc w:val="both"/>
        <w:rPr>
          <w:rFonts w:asciiTheme="minorHAnsi" w:hAnsiTheme="minorHAnsi"/>
          <w:b/>
          <w:color w:val="000000" w:themeColor="text1"/>
        </w:rPr>
      </w:pPr>
    </w:p>
    <w:p w:rsidR="00611D4D" w:rsidRPr="00A37B7E" w:rsidRDefault="00611D4D"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 minimalni broj radnih dana godišnjeg odmora dodaje se broj radnih dana u skladu s odredbama Kolektivnog ugovora za zaposlenike u osnovnoškolskim ustanovama na osnovi sljedećih kriterija: </w:t>
      </w:r>
    </w:p>
    <w:p w:rsidR="00D51D3A" w:rsidRPr="00A37B7E" w:rsidRDefault="00D51D3A" w:rsidP="00611D4D">
      <w:pPr>
        <w:numPr>
          <w:ilvl w:val="0"/>
          <w:numId w:val="32"/>
        </w:numPr>
        <w:rPr>
          <w:rFonts w:asciiTheme="minorHAnsi" w:hAnsiTheme="minorHAnsi"/>
          <w:color w:val="000000" w:themeColor="text1"/>
        </w:rPr>
      </w:pPr>
      <w:r w:rsidRPr="00A37B7E">
        <w:rPr>
          <w:rFonts w:asciiTheme="minorHAnsi" w:hAnsiTheme="minorHAnsi"/>
          <w:color w:val="000000" w:themeColor="text1"/>
        </w:rPr>
        <w:t>prema uvjetima rada:</w:t>
      </w:r>
    </w:p>
    <w:p w:rsidR="00D51D3A" w:rsidRPr="00A37B7E" w:rsidRDefault="00D51D3A" w:rsidP="00611D4D">
      <w:pPr>
        <w:tabs>
          <w:tab w:val="left" w:pos="7920"/>
        </w:tabs>
        <w:rPr>
          <w:rFonts w:asciiTheme="minorHAnsi" w:hAnsiTheme="minorHAnsi"/>
          <w:color w:val="000000" w:themeColor="text1"/>
        </w:rPr>
      </w:pPr>
      <w:r w:rsidRPr="00A37B7E">
        <w:rPr>
          <w:rFonts w:asciiTheme="minorHAnsi" w:hAnsiTheme="minorHAnsi"/>
          <w:color w:val="000000" w:themeColor="text1"/>
        </w:rPr>
        <w:t xml:space="preserve">            b)   prema složenosti poslova: </w:t>
      </w:r>
    </w:p>
    <w:p w:rsidR="00D51D3A" w:rsidRPr="00A37B7E" w:rsidRDefault="00D51D3A" w:rsidP="00611D4D">
      <w:pPr>
        <w:rPr>
          <w:rFonts w:asciiTheme="minorHAnsi" w:hAnsiTheme="minorHAnsi"/>
          <w:color w:val="000000" w:themeColor="text1"/>
        </w:rPr>
      </w:pPr>
      <w:r w:rsidRPr="00A37B7E">
        <w:rPr>
          <w:rFonts w:asciiTheme="minorHAnsi" w:hAnsiTheme="minorHAnsi"/>
          <w:color w:val="000000" w:themeColor="text1"/>
        </w:rPr>
        <w:tab/>
        <w:t>c)   prema dužini radnog staža:</w:t>
      </w:r>
    </w:p>
    <w:p w:rsidR="00D51D3A" w:rsidRPr="00A37B7E" w:rsidRDefault="00611D4D" w:rsidP="00611D4D">
      <w:pPr>
        <w:rPr>
          <w:rFonts w:asciiTheme="minorHAnsi" w:hAnsiTheme="minorHAnsi"/>
          <w:color w:val="000000" w:themeColor="text1"/>
        </w:rPr>
      </w:pPr>
      <w:r w:rsidRPr="00A37B7E">
        <w:rPr>
          <w:rFonts w:asciiTheme="minorHAnsi" w:hAnsiTheme="minorHAnsi"/>
          <w:color w:val="000000" w:themeColor="text1"/>
        </w:rPr>
        <w:tab/>
      </w:r>
      <w:r w:rsidR="00D51D3A" w:rsidRPr="00A37B7E">
        <w:rPr>
          <w:rFonts w:asciiTheme="minorHAnsi" w:hAnsiTheme="minorHAnsi"/>
          <w:color w:val="000000" w:themeColor="text1"/>
        </w:rPr>
        <w:t>d)   prema posebnim socijalnim uvjetima:</w:t>
      </w:r>
    </w:p>
    <w:p w:rsidR="00D51D3A" w:rsidRPr="00A37B7E" w:rsidRDefault="00611D4D" w:rsidP="00611D4D">
      <w:pPr>
        <w:rPr>
          <w:rFonts w:asciiTheme="minorHAnsi" w:hAnsiTheme="minorHAnsi"/>
          <w:color w:val="000000" w:themeColor="text1"/>
        </w:rPr>
      </w:pPr>
      <w:r w:rsidRPr="00A37B7E">
        <w:rPr>
          <w:rFonts w:asciiTheme="minorHAnsi" w:hAnsiTheme="minorHAnsi"/>
          <w:color w:val="000000" w:themeColor="text1"/>
        </w:rPr>
        <w:t xml:space="preserve">            </w:t>
      </w:r>
      <w:r w:rsidR="00D51D3A" w:rsidRPr="00A37B7E">
        <w:rPr>
          <w:rFonts w:asciiTheme="minorHAnsi" w:hAnsiTheme="minorHAnsi"/>
          <w:color w:val="000000" w:themeColor="text1"/>
        </w:rPr>
        <w:t xml:space="preserve">e)   prema doprinosu na radu: </w:t>
      </w:r>
    </w:p>
    <w:p w:rsidR="00D51D3A" w:rsidRPr="00A37B7E" w:rsidRDefault="00D51D3A" w:rsidP="00611D4D">
      <w:pPr>
        <w:rPr>
          <w:rFonts w:asciiTheme="minorHAnsi" w:hAnsiTheme="minorHAnsi"/>
          <w:color w:val="000000" w:themeColor="text1"/>
        </w:rPr>
      </w:pPr>
      <w:r w:rsidRPr="00A37B7E">
        <w:rPr>
          <w:rFonts w:asciiTheme="minorHAnsi" w:hAnsiTheme="minorHAnsi"/>
          <w:color w:val="000000" w:themeColor="text1"/>
        </w:rPr>
        <w:tab/>
        <w:t xml:space="preserve">      </w:t>
      </w:r>
    </w:p>
    <w:p w:rsidR="00D51D3A" w:rsidRPr="00A37B7E" w:rsidRDefault="00D51D3A" w:rsidP="00D51D3A">
      <w:pPr>
        <w:ind w:firstLine="708"/>
        <w:rPr>
          <w:rFonts w:asciiTheme="minorHAnsi" w:hAnsiTheme="minorHAnsi"/>
          <w:color w:val="000000" w:themeColor="text1"/>
        </w:rPr>
      </w:pPr>
      <w:r w:rsidRPr="00A37B7E">
        <w:rPr>
          <w:rFonts w:asciiTheme="minorHAnsi" w:hAnsiTheme="minorHAnsi"/>
          <w:color w:val="000000" w:themeColor="text1"/>
        </w:rPr>
        <w:t xml:space="preserve">Maksimalno trajanje godišnjeg odmora je trideset (30 ) radnih dana. </w:t>
      </w:r>
    </w:p>
    <w:p w:rsidR="00D51D3A" w:rsidRPr="00A37B7E" w:rsidRDefault="00D51D3A" w:rsidP="00D51D3A">
      <w:pPr>
        <w:ind w:firstLine="708"/>
        <w:jc w:val="both"/>
        <w:rPr>
          <w:rFonts w:asciiTheme="minorHAnsi" w:hAnsiTheme="minorHAnsi"/>
          <w:b/>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Vrijeme korištenja godišnjeg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Radnici koriste godišnji odmor u pravilu tijekom zimskog, proljetnog i ljetnog odmora učenika, prema rasporedu korištenja godišnjih odmora.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može u dogovoru s ravnateljem Škole, a u skladu sa stavkom 1. ovog članka, godišnji odmor koristiti  u više dijelova.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radnik koristi godišnji odmor u dijelovima, obavezan je tijekom kalendarske godine za koju ostvaruje pravo na godišnji odmor, iskoristiti najmanje dva (2) tjedna godišnjeg odmora neprekidno</w:t>
      </w:r>
      <w:r w:rsidRPr="00A37B7E">
        <w:rPr>
          <w:rFonts w:asciiTheme="minorHAnsi" w:hAnsiTheme="minorHAnsi"/>
          <w:b/>
          <w:color w:val="000000" w:themeColor="text1"/>
        </w:rPr>
        <w:t xml:space="preserve">, </w:t>
      </w:r>
      <w:r w:rsidRPr="00A37B7E">
        <w:rPr>
          <w:rFonts w:asciiTheme="minorHAnsi" w:hAnsiTheme="minorHAnsi"/>
          <w:color w:val="000000" w:themeColor="text1"/>
        </w:rPr>
        <w:t>osim ako se ne dogovori drukčije.</w:t>
      </w:r>
    </w:p>
    <w:p w:rsidR="00611D4D" w:rsidRPr="00A37B7E" w:rsidRDefault="00611D4D" w:rsidP="00D51D3A">
      <w:pPr>
        <w:ind w:firstLine="708"/>
        <w:jc w:val="both"/>
        <w:rPr>
          <w:rFonts w:asciiTheme="minorHAnsi" w:hAnsiTheme="minorHAnsi"/>
          <w:b/>
          <w:color w:val="000000" w:themeColor="text1"/>
          <w:sz w:val="28"/>
          <w:szCs w:val="28"/>
        </w:rPr>
      </w:pPr>
      <w:r w:rsidRPr="00A37B7E">
        <w:rPr>
          <w:rFonts w:asciiTheme="minorHAnsi" w:hAnsiTheme="minorHAnsi"/>
          <w:color w:val="000000" w:themeColor="text1"/>
        </w:rPr>
        <w:t>Radnik ima pravo koristiti dva puta po jedna dan godišnjeg odmora po želji, uz obvezu da o tome izvijesti ravnatelja najkasnije dva dana ranije.</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Raspored korištenja godišnjih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Raspored korištenja godišnjih odmora donosi i o rasporedu te trajanju godišnjeg odmora, ravnatelj izvješćuje radnika najmanje petnaest (15) dana prije korištenja godišnjeg odmora.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Raspored korištenja godišnjih odmora, uz prethodno savjetovanje s Radničkim vijećem/sindikalnim povjerenikom u funkciji Radničkog vijeća, ravnatelj treba donijeti najkasnije do 30. lipnja tekuće godine.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Puni godišnji odmor</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Radnik koji se prvi put zaposli ili ima prekid između dva radna odnosa duži od osam (8) dana, stječe pravo na godišnji odmor nakon šest (6) mjeseci neprekidnog rada.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Privremena nesposobnost za rad, vršenje dužnosti građana u obrani ili drugi zakonom određeni slučaj opravdanog izostanka s rada ne smatra se prekidom rada u smislu roka stjecanja prava na godišnji odmor iz stavka 1. ovog članka.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Razmjerni dio godišnjeg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47.</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koji nije ostvario pravo na puni godišnji odmor ima pravo na razmjerni dio godišnjeg odmora koji se utvrđuje u trajanju od jedne dvanaestine godišnjeg odmora za svaki mjesec trajanja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 računanju broja dana, najmanje polovica dana zaokružuje se na cijeli dan godišnjeg odmora, a najmanje polovica mjeseca rada zaokružuje se na cijeli mjesec.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koji je ostvario pravo na razmjerni dio godišnjeg odmora može taj dio godišnjeg odmora prenijeti i iskoristiti najkasnije do 30. lipnja sljedeće kalendarske godine.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Iznimno, radnik kojem prestaje radni odnos, za tu kalendarsku godinu ostvaruje pravo na razmjerni dio godišnjeg odmor, bez obzira na trajanje radnog odnosa. </w:t>
      </w:r>
    </w:p>
    <w:p w:rsidR="00D51D3A" w:rsidRPr="00A37B7E" w:rsidRDefault="00D51D3A" w:rsidP="00D51D3A">
      <w:pPr>
        <w:spacing w:line="360" w:lineRule="auto"/>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Odluka o korištenju godišnjeg odmora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Odluka o rasporedu i trajanju godišnjeg odmora dostavlja se radniku na radno mjesto.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radnik privremeno ne nalazi na radnom mjestu, odluka iz stavka 1. ovoga članka dostavlja mu se na adresu prebivališta ili boravišta. </w:t>
      </w:r>
    </w:p>
    <w:p w:rsidR="00D51D3A" w:rsidRPr="00A37B7E" w:rsidRDefault="00D51D3A" w:rsidP="00D51D3A">
      <w:pPr>
        <w:spacing w:line="360" w:lineRule="auto"/>
        <w:ind w:left="720"/>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Prekid godišnjeg odmora</w:t>
      </w:r>
    </w:p>
    <w:p w:rsidR="00D51D3A" w:rsidRPr="00A37B7E" w:rsidRDefault="00D51D3A" w:rsidP="00D51D3A">
      <w:pPr>
        <w:ind w:left="78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49.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Započeto korištenje godišnjeg odmora prekinuto zbog navedenih razloga iz članka 42. stavka 3. ovog Pravilnika , radnik može u istoj kalendarskoj godini nastaviti nakon prestanka razloga spriječenosti.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je dužan vratiti se na rad u skladu s odlukom o korištenju godišnjeg odmora, bez obzira koliko dana neiskorištenog godišnjeg odmora mu je preostalo.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O novom vremenu korištenja prekinutog godišnjeg odmora odlučuje ravnatelj posebnom odlukom.</w:t>
      </w:r>
    </w:p>
    <w:p w:rsidR="00A37B7E"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Naknada za neiskorišteni godišnji odmor</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50.</w:t>
      </w:r>
    </w:p>
    <w:p w:rsidR="00A37B7E" w:rsidRPr="00A37B7E" w:rsidRDefault="00A37B7E"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u slučaju prestanka ugovora o radu, u Školi nije iskoristio godišnji odmor u cijelosti ili djelomično, Škola mu je dužna isplatiti naknadu umjesto korištenja godišnjeg odmora.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Naknada za neiskorišteni godišnji odmor iz stavka 1. ovog članka određuje se razmjerno broju dana neiskorištenog godišnjeg odmora.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Prenošenje godišnjeg odmora u sljedeću kalendarsku godinu</w:t>
      </w:r>
    </w:p>
    <w:p w:rsidR="00D51D3A" w:rsidRPr="00A37B7E" w:rsidRDefault="00D51D3A" w:rsidP="00D51D3A">
      <w:pPr>
        <w:ind w:left="420"/>
        <w:jc w:val="both"/>
        <w:rPr>
          <w:rFonts w:asciiTheme="minorHAnsi" w:hAnsiTheme="minorHAnsi"/>
          <w:b/>
          <w:bCs/>
          <w:color w:val="000000" w:themeColor="text1"/>
        </w:rPr>
      </w:pPr>
    </w:p>
    <w:p w:rsidR="00D51D3A" w:rsidRPr="00A37B7E" w:rsidRDefault="00D51D3A" w:rsidP="00D51D3A">
      <w:pPr>
        <w:pStyle w:val="StandardWeb"/>
        <w:spacing w:before="0" w:beforeAutospacing="0" w:after="0" w:afterAutospacing="0"/>
        <w:jc w:val="center"/>
        <w:rPr>
          <w:rFonts w:asciiTheme="minorHAnsi" w:hAnsiTheme="minorHAnsi"/>
          <w:b/>
          <w:color w:val="000000" w:themeColor="text1"/>
        </w:rPr>
      </w:pPr>
      <w:r w:rsidRPr="00A37B7E">
        <w:rPr>
          <w:rFonts w:asciiTheme="minorHAnsi" w:hAnsiTheme="minorHAnsi"/>
          <w:b/>
          <w:color w:val="000000" w:themeColor="text1"/>
        </w:rPr>
        <w:t>Članak 51.</w:t>
      </w:r>
    </w:p>
    <w:p w:rsidR="00D51D3A" w:rsidRPr="00A37B7E" w:rsidRDefault="00D51D3A" w:rsidP="00D51D3A">
      <w:pPr>
        <w:pStyle w:val="StandardWeb"/>
        <w:spacing w:before="0" w:beforeAutospacing="0" w:after="0" w:afterAutospacing="0"/>
        <w:jc w:val="both"/>
        <w:rPr>
          <w:rFonts w:asciiTheme="minorHAnsi" w:hAnsiTheme="minorHAnsi"/>
          <w:b/>
          <w:color w:val="000000" w:themeColor="text1"/>
        </w:rPr>
      </w:pPr>
    </w:p>
    <w:p w:rsidR="00D51D3A" w:rsidRPr="00A37B7E" w:rsidRDefault="00D51D3A" w:rsidP="00D51D3A">
      <w:pPr>
        <w:pStyle w:val="StandardWeb"/>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Neiskorišteni dio godišnjeg odmora radnik u skladu s člankom 44. stavcima 2. i 3. ovog Pravilnika radnik može prenijeti i iskoristiti do 30. lipnja iduće kalendarske godine.</w:t>
      </w:r>
      <w:r w:rsidRPr="00A37B7E">
        <w:rPr>
          <w:rFonts w:asciiTheme="minorHAnsi" w:hAnsiTheme="minorHAnsi"/>
          <w:b/>
          <w:color w:val="000000" w:themeColor="text1"/>
          <w:sz w:val="28"/>
          <w:szCs w:val="28"/>
        </w:rPr>
        <w:t xml:space="preserve"> </w:t>
      </w:r>
    </w:p>
    <w:p w:rsidR="00D51D3A" w:rsidRPr="00A37B7E" w:rsidRDefault="00D51D3A" w:rsidP="00D51D3A">
      <w:pPr>
        <w:pStyle w:val="StandardWeb"/>
        <w:spacing w:before="0" w:beforeAutospacing="0" w:after="0" w:afterAutospacing="0"/>
        <w:ind w:firstLine="708"/>
        <w:jc w:val="both"/>
        <w:rPr>
          <w:rFonts w:asciiTheme="minorHAnsi" w:hAnsiTheme="minorHAnsi"/>
          <w:color w:val="000000" w:themeColor="text1"/>
        </w:rPr>
      </w:pPr>
      <w:r w:rsidRPr="00A37B7E">
        <w:rPr>
          <w:rFonts w:asciiTheme="minorHAnsi" w:hAnsiTheme="minorHAnsi"/>
          <w:color w:val="000000" w:themeColor="text1"/>
        </w:rPr>
        <w:t>Godišnji odmor ili dio godišnjeg odmora iz prošle kalendarske godine koji nije iskorišten ili je prekinut zbog bolesti ili korištenja rodiljnog, roditeljskog ili posvojiteljskog dopusta, te dopusta radi skrbi i njege djeteta s težim smetnjama u razvoju</w:t>
      </w:r>
      <w:r w:rsidRPr="00A37B7E">
        <w:rPr>
          <w:rFonts w:asciiTheme="minorHAnsi" w:hAnsiTheme="minorHAnsi"/>
          <w:b/>
          <w:color w:val="000000" w:themeColor="text1"/>
        </w:rPr>
        <w:t xml:space="preserve">, </w:t>
      </w:r>
      <w:r w:rsidRPr="00A37B7E">
        <w:rPr>
          <w:rFonts w:asciiTheme="minorHAnsi" w:hAnsiTheme="minorHAnsi"/>
          <w:color w:val="000000" w:themeColor="text1"/>
        </w:rPr>
        <w:t>radnik ima pravo iskoristiti po povratku na rad, a najkasnije do 30. lipnja sljedeće kalendarske godine , a ako to nije bilo moguće, do kraja kalendarske godine u kojoj se vratio na rad.</w:t>
      </w:r>
      <w:r w:rsidRPr="00A37B7E">
        <w:rPr>
          <w:rFonts w:asciiTheme="minorHAnsi" w:hAnsiTheme="minorHAnsi"/>
          <w:b/>
          <w:color w:val="000000" w:themeColor="text1"/>
        </w:rPr>
        <w:t xml:space="preserve"> </w:t>
      </w:r>
    </w:p>
    <w:p w:rsidR="00D51D3A" w:rsidRPr="00A37B7E" w:rsidRDefault="00D51D3A" w:rsidP="00D51D3A">
      <w:pPr>
        <w:pStyle w:val="StandardWeb"/>
        <w:spacing w:before="0" w:beforeAutospacing="0" w:after="0" w:afterAutospacing="0"/>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Plaćeni dopust</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Tijekom kalendarske godine radnik ima pravo na plaćeni dopust uz naknadu plaće do najviše 10 radnih dana za sljedeće situacije:</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sklapanja braka ………………………………………………………………    5 dana</w:t>
      </w:r>
    </w:p>
    <w:p w:rsidR="00D51D3A" w:rsidRPr="00A37B7E" w:rsidRDefault="00D51D3A" w:rsidP="00D51D3A">
      <w:pPr>
        <w:tabs>
          <w:tab w:val="left" w:pos="8460"/>
          <w:tab w:val="left" w:pos="8820"/>
        </w:tabs>
        <w:ind w:left="680"/>
        <w:jc w:val="both"/>
        <w:rPr>
          <w:rFonts w:asciiTheme="minorHAnsi" w:hAnsiTheme="minorHAnsi"/>
          <w:color w:val="000000" w:themeColor="text1"/>
        </w:rPr>
      </w:pPr>
      <w:r w:rsidRPr="00A37B7E">
        <w:rPr>
          <w:rFonts w:asciiTheme="minorHAnsi" w:hAnsiTheme="minorHAnsi"/>
          <w:color w:val="000000" w:themeColor="text1"/>
        </w:rPr>
        <w:t>- rođenja djeteta ………………………………………………………… ..……..5 dana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smrti supružnika, djeteta, roditelja,  posvojenika,  posvojitelja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xml:space="preserve">  skrbnika, staratelja i  unuka …………………………………………...............  5 dana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smrti brata ili sestre, djeda ili bake te roditelja supružnika……………………. 2 dana</w:t>
      </w:r>
    </w:p>
    <w:p w:rsidR="00D51D3A" w:rsidRPr="00A37B7E" w:rsidRDefault="00D51D3A" w:rsidP="00D51D3A">
      <w:pPr>
        <w:ind w:left="360" w:firstLine="320"/>
        <w:jc w:val="both"/>
        <w:rPr>
          <w:rFonts w:asciiTheme="minorHAnsi" w:hAnsiTheme="minorHAnsi"/>
          <w:color w:val="000000" w:themeColor="text1"/>
        </w:rPr>
      </w:pPr>
      <w:r w:rsidRPr="00A37B7E">
        <w:rPr>
          <w:rFonts w:asciiTheme="minorHAnsi" w:hAnsiTheme="minorHAnsi"/>
          <w:color w:val="000000" w:themeColor="text1"/>
        </w:rPr>
        <w:t>- selidbe u istom mjestu stanovanja  ……... ……………………………………. 2 dana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xml:space="preserve">- selidbe u drugo mjesto stanovanja …………………………………………….. 4 dana </w:t>
      </w:r>
    </w:p>
    <w:p w:rsidR="00D51D3A" w:rsidRPr="00A37B7E" w:rsidRDefault="00D51D3A" w:rsidP="00D51D3A">
      <w:pPr>
        <w:ind w:left="680"/>
        <w:jc w:val="both"/>
        <w:rPr>
          <w:rFonts w:asciiTheme="minorHAnsi" w:hAnsiTheme="minorHAnsi"/>
          <w:color w:val="000000" w:themeColor="text1"/>
        </w:rPr>
      </w:pPr>
      <w:r w:rsidRPr="00A37B7E">
        <w:rPr>
          <w:rFonts w:asciiTheme="minorHAnsi" w:hAnsiTheme="minorHAnsi"/>
          <w:color w:val="000000" w:themeColor="text1"/>
        </w:rPr>
        <w:t>- teške bolesti roditelja ili djeteta izvan mjesta stanovanja ………………………3 dana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nastupanja u kulturnim i športskim priredbama ………………………………. 1 dan</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xml:space="preserve">- sudjelovanja na sindikalnim susretima, seminarima, obrazovanju za </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xml:space="preserve">  sindikalne aktivnosti i dr. ……………………………………………………… 2 dana</w:t>
      </w:r>
    </w:p>
    <w:p w:rsidR="00D51D3A" w:rsidRPr="00A37B7E" w:rsidRDefault="00D51D3A" w:rsidP="00D51D3A">
      <w:pPr>
        <w:ind w:firstLine="680"/>
        <w:jc w:val="both"/>
        <w:rPr>
          <w:rFonts w:asciiTheme="minorHAnsi" w:hAnsiTheme="minorHAnsi"/>
          <w:color w:val="000000" w:themeColor="text1"/>
        </w:rPr>
      </w:pPr>
      <w:r w:rsidRPr="00A37B7E">
        <w:rPr>
          <w:rFonts w:asciiTheme="minorHAnsi" w:hAnsiTheme="minorHAnsi"/>
          <w:color w:val="000000" w:themeColor="text1"/>
        </w:rPr>
        <w:t>- elementarne nepogode ………………………………………………………….5 dana</w:t>
      </w:r>
    </w:p>
    <w:p w:rsidR="00D51D3A" w:rsidRPr="00A37B7E" w:rsidRDefault="00D51D3A" w:rsidP="00D51D3A">
      <w:pPr>
        <w:spacing w:line="360" w:lineRule="auto"/>
        <w:ind w:firstLine="680"/>
        <w:jc w:val="both"/>
        <w:rPr>
          <w:rFonts w:asciiTheme="minorHAnsi" w:hAnsiTheme="minorHAnsi"/>
          <w:color w:val="000000" w:themeColor="text1"/>
        </w:rPr>
      </w:pPr>
      <w:r w:rsidRPr="00A37B7E">
        <w:rPr>
          <w:rFonts w:asciiTheme="minorHAnsi" w:hAnsiTheme="minorHAnsi"/>
          <w:color w:val="000000" w:themeColor="text1"/>
        </w:rPr>
        <w:t>- za svako dobrovoljno dariv</w:t>
      </w:r>
      <w:r w:rsidR="00F64CF0" w:rsidRPr="00A37B7E">
        <w:rPr>
          <w:rFonts w:asciiTheme="minorHAnsi" w:hAnsiTheme="minorHAnsi"/>
          <w:color w:val="000000" w:themeColor="text1"/>
        </w:rPr>
        <w:t>a</w:t>
      </w:r>
      <w:r w:rsidRPr="00A37B7E">
        <w:rPr>
          <w:rFonts w:asciiTheme="minorHAnsi" w:hAnsiTheme="minorHAnsi"/>
          <w:color w:val="000000" w:themeColor="text1"/>
        </w:rPr>
        <w:t xml:space="preserve">nje krvi ……………………………………...……2 dana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ima pravo na plaćeni dopust za svaki smrtni slučaj naveden u stavku 1. ovoga članka, neovisno o broju radnih dana koje je tijekom godine iskoristio po drugim osnovama. </w:t>
      </w:r>
    </w:p>
    <w:p w:rsidR="00D51D3A" w:rsidRPr="00A37B7E" w:rsidRDefault="00D51D3A" w:rsidP="00D51D3A">
      <w:pPr>
        <w:tabs>
          <w:tab w:val="left" w:pos="8460"/>
        </w:tabs>
        <w:jc w:val="both"/>
        <w:rPr>
          <w:rFonts w:asciiTheme="minorHAnsi" w:hAnsiTheme="minorHAnsi"/>
          <w:color w:val="000000" w:themeColor="text1"/>
        </w:rPr>
      </w:pPr>
      <w:r w:rsidRPr="00A37B7E">
        <w:rPr>
          <w:rFonts w:asciiTheme="minorHAnsi" w:hAnsiTheme="minorHAnsi"/>
          <w:b/>
          <w:color w:val="000000" w:themeColor="text1"/>
        </w:rPr>
        <w:tab/>
      </w:r>
      <w:r w:rsidRPr="00A37B7E">
        <w:rPr>
          <w:rFonts w:asciiTheme="minorHAnsi" w:hAnsiTheme="minorHAnsi"/>
          <w:b/>
          <w:color w:val="000000" w:themeColor="text1"/>
        </w:rPr>
        <w:tab/>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 pisani zahtjev radnika dopust iz članka 52. ovog Pravilnika odobrava ravnatelj.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radnik ostvari pravo na plaćeni dopust u vrijeme godišnjeg odmora, na zahtjev radnika korištenje godišnjeg odmora se  prekida i radnik koristi plaćeni dopust.</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Dopust za školovanje</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54.</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ima pravo tijekom kalendarske godine na dopust za vlastito školovanje i stručno usavršavanje u skladu s odredbama Kolektivnog ugovora.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Neplaćeni dopust</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Radniku se može na njegov pisani zahtjev odobriti neplaćeni dopust.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Neplaćeni dopust odobrava ravnatelj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Kod razmatranja zahtjeva za neplaćeni dopust potrebno je voditi računa o naravi posla, obvezama i interesima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Radniku se mora odobriti neplaćeni dopust za slučajeve određene Kolektivnim ugovorom.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 trajanja neplaćenog dopusta radnikova prava iz radnog odnosa ili u svezi s radnim odnosom miruju.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Sa zadnjim danom rada radnika se odjavljuje  s mirovinskog i zdravstvenog osiguranja.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radnik u skladu s odlukom o neplaćenom dopustu pravodobno ne vrati na rad u Školu, ravnatelj škole sukladno odredbama ovoga Pravilnika treba radniku otkazati ugovor o radu.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pStyle w:val="Naslov5"/>
        <w:numPr>
          <w:ilvl w:val="0"/>
          <w:numId w:val="33"/>
        </w:numPr>
        <w:jc w:val="both"/>
        <w:rPr>
          <w:rFonts w:asciiTheme="minorHAnsi" w:hAnsiTheme="minorHAnsi"/>
          <w:color w:val="000000" w:themeColor="text1"/>
        </w:rPr>
      </w:pPr>
      <w:r w:rsidRPr="00A37B7E">
        <w:rPr>
          <w:rFonts w:asciiTheme="minorHAnsi" w:hAnsiTheme="minorHAnsi"/>
          <w:color w:val="000000" w:themeColor="text1"/>
        </w:rPr>
        <w:t xml:space="preserve">ZAŠTITA ŽIVOTA, ZDRAVLJA, PRIVATNOSTI I DOSTOJANSTVA  RADNIKA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left="720"/>
        <w:jc w:val="both"/>
        <w:rPr>
          <w:rFonts w:asciiTheme="minorHAnsi" w:hAnsiTheme="minorHAnsi"/>
          <w:b/>
          <w:bCs/>
          <w:color w:val="000000" w:themeColor="text1"/>
        </w:rPr>
      </w:pPr>
      <w:r w:rsidRPr="00A37B7E">
        <w:rPr>
          <w:rFonts w:asciiTheme="minorHAnsi" w:hAnsiTheme="minorHAnsi"/>
          <w:b/>
          <w:bCs/>
          <w:color w:val="000000" w:themeColor="text1"/>
        </w:rPr>
        <w:t>a.     Zaštita zdravlja radnika</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Školski odbor utvrdi da je prijedlog ravnatelja opravdan, donijet će odluku o upućivanju radnika na ovlaštenu prosudbu radne sposobnosti.</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Radniku koji odbije izvršiti odluku iz stavka 2. ovog članka, otkazat će se ugovor o radu zbog skrivljenog ponašanja radi kršenja obveza iz radnog odnosa.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Ako radnik odbije prihvatiti ponudu za obavljanje drugih odgovarajućih poslova otkazati će mu se ugovor o radu uz ponudu izmijenjenog ugovora.</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t>Ako u Školi nema odgovarajućih poslova koji se mogu ponuditi radniku, otkazat će mu se ugovor o radu zbog osobno uvjetovanih razloga.</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numPr>
          <w:ilvl w:val="0"/>
          <w:numId w:val="34"/>
        </w:numPr>
        <w:jc w:val="both"/>
        <w:rPr>
          <w:rFonts w:asciiTheme="minorHAnsi" w:hAnsiTheme="minorHAnsi"/>
          <w:b/>
          <w:bCs/>
          <w:color w:val="000000" w:themeColor="text1"/>
        </w:rPr>
      </w:pPr>
      <w:r w:rsidRPr="00A37B7E">
        <w:rPr>
          <w:rFonts w:asciiTheme="minorHAnsi" w:hAnsiTheme="minorHAnsi"/>
          <w:b/>
          <w:bCs/>
          <w:color w:val="000000" w:themeColor="text1"/>
        </w:rPr>
        <w:t>Zaštita i sigurnost na radu</w:t>
      </w:r>
    </w:p>
    <w:p w:rsidR="00D51D3A" w:rsidRPr="00A37B7E" w:rsidRDefault="00D51D3A" w:rsidP="00D51D3A">
      <w:pPr>
        <w:ind w:left="708"/>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57.</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Školi je obvezno osigurati uvjete rada kojima će se štititi zdravlje i omogućiti redovan rad radnika.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je dužan dostaviti pisane upute o uvjetima i načinu korištenja prostora, prostorija, opasnih tvari, sredstava za rad i opreme te osigurati da ista u svakom trenutku bude ispravna.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je dužan pridržavati se pravila o zaštiti zdravlja i sigurnosti na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Prigodom sklapanja ugovora o radu radnik je dužan izvijestiti ravnatelja o okolnostima koje mogu utjecati na obavljanje ugovorenih poslova.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Odgovornost za propuštanje iz stavka 3. ovoga članka snosi radnik.</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E20BBA" w:rsidRPr="00A37B7E" w:rsidRDefault="00E20BBA" w:rsidP="00D51D3A">
      <w:pPr>
        <w:jc w:val="both"/>
        <w:rPr>
          <w:rFonts w:asciiTheme="minorHAnsi" w:hAnsiTheme="minorHAnsi"/>
          <w:color w:val="000000" w:themeColor="text1"/>
        </w:rPr>
      </w:pPr>
    </w:p>
    <w:p w:rsidR="00D51D3A" w:rsidRPr="00A37B7E" w:rsidRDefault="00D51D3A" w:rsidP="00D51D3A">
      <w:pPr>
        <w:ind w:left="780"/>
        <w:jc w:val="both"/>
        <w:rPr>
          <w:rFonts w:asciiTheme="minorHAnsi" w:hAnsiTheme="minorHAnsi"/>
          <w:color w:val="000000" w:themeColor="text1"/>
        </w:rPr>
      </w:pPr>
      <w:r w:rsidRPr="00A37B7E">
        <w:rPr>
          <w:rFonts w:asciiTheme="minorHAnsi" w:hAnsiTheme="minorHAnsi"/>
          <w:b/>
          <w:bCs/>
          <w:color w:val="000000" w:themeColor="text1"/>
        </w:rPr>
        <w:t>c.     Zaštita trudnica, roditelja i posvojitelja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59.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Škole ne smije odbiti zaposliti trudnicu niti otkazati joj ugovor o radu zbog trudnoće kao ni tražiti bilo kakve podatke o njenoj trudnoći.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Ostvarivanje prava rodilja, roditelja i posvojitelja obavlja se u skladu s odredbama Zakona o rodiljnim i roditeljskim potporama te ostalim posebnim propisima.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tabs>
          <w:tab w:val="left" w:pos="1260"/>
        </w:tabs>
        <w:ind w:left="780"/>
        <w:jc w:val="both"/>
        <w:rPr>
          <w:rFonts w:asciiTheme="minorHAnsi" w:hAnsiTheme="minorHAnsi"/>
          <w:b/>
          <w:bCs/>
          <w:color w:val="000000" w:themeColor="text1"/>
        </w:rPr>
      </w:pPr>
      <w:r w:rsidRPr="00A37B7E">
        <w:rPr>
          <w:rFonts w:asciiTheme="minorHAnsi" w:hAnsiTheme="minorHAnsi"/>
          <w:b/>
          <w:bCs/>
          <w:color w:val="000000" w:themeColor="text1"/>
        </w:rPr>
        <w:t xml:space="preserve">d.     Zaštita privatnosti radnika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treba pravodobno dostaviti tijelima Škole odgovarajuće osobne podatke i isprave za ostvarivanje prava iz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Izmijenjeni podaci moraju se pravodobno dostaviti ovlaštenoj osobi.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Radnici koji ne dostave utvrđene podatke snose posljedice tog propusta.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Tijela Škole ne smiju prisilnim mjerama tražiti od radnika dostavljanje osobnih podataka koji su u možebitnoj svezi s ostvarivanjem prava drugih radnika u Školi.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tabs>
          <w:tab w:val="left" w:pos="1440"/>
        </w:tabs>
        <w:ind w:left="780"/>
        <w:jc w:val="both"/>
        <w:rPr>
          <w:rFonts w:asciiTheme="minorHAnsi" w:hAnsiTheme="minorHAnsi"/>
          <w:b/>
          <w:bCs/>
          <w:color w:val="000000" w:themeColor="text1"/>
        </w:rPr>
      </w:pPr>
      <w:r w:rsidRPr="00A37B7E">
        <w:rPr>
          <w:rFonts w:asciiTheme="minorHAnsi" w:hAnsiTheme="minorHAnsi"/>
          <w:b/>
          <w:bCs/>
          <w:color w:val="000000" w:themeColor="text1"/>
        </w:rPr>
        <w:lastRenderedPageBreak/>
        <w:t xml:space="preserve">e.     Zaštita osobnih podataka radnika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61.</w:t>
      </w:r>
    </w:p>
    <w:p w:rsidR="00A37B7E" w:rsidRPr="00A37B7E" w:rsidRDefault="00A37B7E" w:rsidP="00D51D3A">
      <w:pPr>
        <w:jc w:val="center"/>
        <w:rPr>
          <w:rFonts w:asciiTheme="minorHAnsi" w:hAnsiTheme="minorHAnsi"/>
          <w:b/>
          <w:color w:val="000000" w:themeColor="text1"/>
        </w:rPr>
      </w:pPr>
    </w:p>
    <w:p w:rsidR="00584FEE" w:rsidRPr="00A37B7E" w:rsidRDefault="00584FEE" w:rsidP="00584FEE">
      <w:pPr>
        <w:ind w:firstLine="708"/>
        <w:jc w:val="both"/>
        <w:rPr>
          <w:rFonts w:asciiTheme="minorHAnsi" w:hAnsiTheme="minorHAnsi"/>
          <w:color w:val="000000" w:themeColor="text1"/>
        </w:rPr>
      </w:pPr>
      <w:r w:rsidRPr="00A37B7E">
        <w:rPr>
          <w:rFonts w:asciiTheme="minorHAnsi" w:hAnsiTheme="minorHAnsi"/>
          <w:color w:val="000000" w:themeColor="text1"/>
        </w:rPr>
        <w:t>Prikupljanje, obrada i uporaba osobnih podataka u Školi obavlja se u skladu s Općom uredbom o zaštiti podataka i drugim propisima koji uređuju područje zaštite osobnih podataka.</w:t>
      </w:r>
    </w:p>
    <w:p w:rsidR="00584FEE" w:rsidRPr="00A37B7E" w:rsidRDefault="00584FEE" w:rsidP="00584FEE">
      <w:pPr>
        <w:ind w:firstLine="708"/>
        <w:jc w:val="both"/>
        <w:rPr>
          <w:rFonts w:asciiTheme="minorHAnsi" w:hAnsiTheme="minorHAnsi"/>
          <w:color w:val="000000" w:themeColor="text1"/>
        </w:rPr>
      </w:pPr>
      <w:r w:rsidRPr="00A37B7E">
        <w:rPr>
          <w:rFonts w:asciiTheme="minorHAnsi" w:hAnsiTheme="minorHAnsi"/>
          <w:color w:val="000000" w:themeColor="text1"/>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584FEE" w:rsidRPr="00A37B7E" w:rsidRDefault="00584FEE" w:rsidP="00584FEE">
      <w:pPr>
        <w:ind w:firstLine="708"/>
        <w:jc w:val="both"/>
        <w:rPr>
          <w:rFonts w:asciiTheme="minorHAnsi" w:hAnsiTheme="minorHAnsi"/>
          <w:color w:val="000000" w:themeColor="text1"/>
        </w:rPr>
      </w:pPr>
      <w:r w:rsidRPr="00A37B7E">
        <w:rPr>
          <w:rFonts w:asciiTheme="minorHAnsi" w:hAnsiTheme="minorHAnsi"/>
          <w:color w:val="000000" w:themeColor="text1"/>
        </w:rPr>
        <w:t>Radnikovi osobni podaci mogu se dostavljati trećima samo uz njegovu prethodnu pisanu suglasnost, osim kada je dostava osobnih podataka radnika propisana zakonskim odredbama, u skladu s Općom uredbom o zaštiti podataka i propisima koji propisuju područje zaštite osobnih podataka.</w:t>
      </w:r>
    </w:p>
    <w:p w:rsidR="00584FEE" w:rsidRPr="00A37B7E" w:rsidRDefault="00584FEE" w:rsidP="00584FEE">
      <w:pPr>
        <w:ind w:firstLine="708"/>
        <w:jc w:val="both"/>
        <w:rPr>
          <w:rFonts w:asciiTheme="minorHAnsi" w:hAnsiTheme="minorHAnsi"/>
          <w:color w:val="000000" w:themeColor="text1"/>
        </w:rPr>
      </w:pPr>
      <w:r w:rsidRPr="00A37B7E">
        <w:rPr>
          <w:rFonts w:asciiTheme="minorHAnsi" w:hAnsiTheme="minorHAnsi"/>
          <w:color w:val="000000" w:themeColor="text1"/>
        </w:rPr>
        <w:t>Ravnatelj Škole dužan je imenovati službenika za zaštitu podataka u skladu s Općom uredbom o zaštiti podataka i drugim propisima koji propisuju područje zaštite osobnih podataka.</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ind w:left="780"/>
        <w:jc w:val="both"/>
        <w:rPr>
          <w:rFonts w:asciiTheme="minorHAnsi" w:hAnsiTheme="minorHAnsi"/>
          <w:b/>
          <w:bCs/>
          <w:color w:val="000000" w:themeColor="text1"/>
        </w:rPr>
      </w:pPr>
      <w:r w:rsidRPr="00A37B7E">
        <w:rPr>
          <w:rFonts w:asciiTheme="minorHAnsi" w:hAnsiTheme="minorHAnsi"/>
          <w:b/>
          <w:bCs/>
          <w:color w:val="000000" w:themeColor="text1"/>
        </w:rPr>
        <w:t xml:space="preserve">f.     Zaštita dostojanstva </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Školi je zabranjena izravna i neizravna diskriminacija svih radnika zaposlenih u Školi, kao i osoba koje traže zaposlenje.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Diskriminacijom se smatraju  uznemiravanje i spolno uznemiravanje.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Uznemiravanje radnika Škole je svako neželjeno ponašanje iz stavka 2. članka 62. ovog Pravilnika, a koje uzrokuje strah ili neprijateljsko, ponižavajuće ili uvredljivo okruženje.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Svako radnikovo uznemiravanje ili spolno uznemiravanje drugih radnika predstavlja povredu obveza iz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utvrdi da se radi o blažem obliku uznemiravanja i ako se može pretpostaviti da se uznemiravanje neće ponoviti, radniku se može dati pisano upozorenje zbog skrivljenog ponašanja.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slučaju da se utvrdi da se radi o težem obliku uznemiravanja odnosno spolnog uznemiravanja, radniku koji je izvršio takvo uznemiravanje, ili ga kontinuirano ponavlja, može se dati izvanredni ili redoviti otkaz ugovora o radu. </w:t>
      </w:r>
    </w:p>
    <w:p w:rsidR="00D51D3A" w:rsidRPr="00A37B7E" w:rsidRDefault="00D51D3A" w:rsidP="00D51D3A">
      <w:pPr>
        <w:ind w:firstLine="708"/>
        <w:jc w:val="both"/>
        <w:rPr>
          <w:rFonts w:asciiTheme="minorHAnsi" w:hAnsiTheme="minorHAnsi"/>
          <w:color w:val="000000" w:themeColor="text1"/>
        </w:rPr>
      </w:pPr>
    </w:p>
    <w:p w:rsidR="00A37B7E" w:rsidRPr="00A37B7E" w:rsidRDefault="00A37B7E" w:rsidP="00D51D3A">
      <w:pPr>
        <w:ind w:firstLine="708"/>
        <w:jc w:val="both"/>
        <w:rPr>
          <w:rFonts w:asciiTheme="minorHAnsi" w:hAnsiTheme="minorHAnsi"/>
          <w:color w:val="000000" w:themeColor="text1"/>
        </w:rPr>
      </w:pPr>
    </w:p>
    <w:p w:rsidR="00D51D3A" w:rsidRPr="00A37B7E" w:rsidRDefault="00D51D3A" w:rsidP="00D51D3A">
      <w:pPr>
        <w:ind w:left="780"/>
        <w:jc w:val="both"/>
        <w:rPr>
          <w:rFonts w:asciiTheme="minorHAnsi" w:hAnsiTheme="minorHAnsi"/>
          <w:b/>
          <w:bCs/>
          <w:color w:val="000000" w:themeColor="text1"/>
        </w:rPr>
      </w:pPr>
      <w:r w:rsidRPr="00A37B7E">
        <w:rPr>
          <w:rFonts w:asciiTheme="minorHAnsi" w:hAnsiTheme="minorHAnsi"/>
          <w:b/>
          <w:bCs/>
          <w:color w:val="000000" w:themeColor="text1"/>
        </w:rPr>
        <w:lastRenderedPageBreak/>
        <w:t xml:space="preserve">g.     Imenovanje osobe ovlaštene za rješavanje pritužbi za zaštitu dostojanstva </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64.</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Rvnatelj je obvezan uz suglasnost Radničkog vijeća ili sindikalnog povjerenika koji je preuzeo prava i dužnosti Radničkog vijeća</w:t>
      </w:r>
      <w:r w:rsidRPr="00A37B7E">
        <w:rPr>
          <w:rFonts w:asciiTheme="minorHAnsi" w:hAnsiTheme="minorHAnsi"/>
          <w:b/>
          <w:color w:val="000000" w:themeColor="text1"/>
        </w:rPr>
        <w:t xml:space="preserve"> </w:t>
      </w:r>
      <w:r w:rsidRPr="00A37B7E">
        <w:rPr>
          <w:rFonts w:asciiTheme="minorHAnsi" w:hAnsiTheme="minorHAnsi"/>
          <w:color w:val="000000" w:themeColor="text1"/>
        </w:rPr>
        <w:t xml:space="preserve">imenovati osobu koja je osim njega ovlaštena primati i rješavati pritužbe vezane za zaštitu dostojanstva radnika.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left="780"/>
        <w:jc w:val="both"/>
        <w:rPr>
          <w:rFonts w:asciiTheme="minorHAnsi" w:hAnsiTheme="minorHAnsi"/>
          <w:b/>
          <w:bCs/>
          <w:color w:val="000000" w:themeColor="text1"/>
        </w:rPr>
      </w:pPr>
      <w:r w:rsidRPr="00A37B7E">
        <w:rPr>
          <w:rFonts w:asciiTheme="minorHAnsi" w:hAnsiTheme="minorHAnsi"/>
          <w:b/>
          <w:bCs/>
          <w:color w:val="000000" w:themeColor="text1"/>
        </w:rPr>
        <w:t>h.     Postupak zaštite dostojanstva</w:t>
      </w:r>
    </w:p>
    <w:p w:rsidR="00D51D3A" w:rsidRPr="00A37B7E" w:rsidRDefault="00D51D3A" w:rsidP="00D51D3A">
      <w:pPr>
        <w:ind w:left="420"/>
        <w:jc w:val="both"/>
        <w:rPr>
          <w:rFonts w:asciiTheme="minorHAnsi" w:hAnsiTheme="minorHAnsi"/>
          <w:b/>
          <w:bCs/>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left="708"/>
        <w:jc w:val="both"/>
        <w:rPr>
          <w:rFonts w:asciiTheme="minorHAnsi" w:hAnsiTheme="minorHAnsi"/>
          <w:color w:val="000000" w:themeColor="text1"/>
        </w:rPr>
      </w:pPr>
      <w:r w:rsidRPr="00A37B7E">
        <w:rPr>
          <w:rFonts w:asciiTheme="minorHAnsi" w:hAnsiTheme="minorHAnsi"/>
          <w:color w:val="000000" w:themeColor="text1"/>
        </w:rPr>
        <w:t xml:space="preserve">Ravnatelj ili osoba koju je imenovao za primanje ili rješavanje pritužbi vezanih za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postupku rješavanja pritužbi radnika ravnatelj ili ovlaštena osoba može, ako to ocijeni potrebnim, zatražiti izjašnjavanje osoba u odnosu na koje je podnesena pritužba.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Potrebno je pažljivo ispitati svaki navod radnika, pazeći da postupak provjere i ispitivanja ne povrijedi dostojanstvo tog i drugih radnika te poduzeti odgovarajuće radnje radi sprječavanja daljnjeg uznemiravanja radnika.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svim slučajevima podnijete pritužbe za uznemiravanje neophodno je osigurati takve uvjete da radnik koji je podnio pritužbu neće zbog toga snositi nikakve štetne posljedice.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za kojega postoji osnovana sumnja da je uznemiravao ili spolno uznemiravao druge radnike, dužan je ravnatelju istinito u potpunosti iznijeti okolnosti počinjenja djela za koje se tereti.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Odbijanje radnika da postupi prema stavku 5. ovoga članka smatra se radnikovim skrivljenim ponašanjem.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 svim radnjama koje je provela, ovlaštena osoba ili ravnatelj obvezano se vode zabilješke.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je pritužba podnijeta u odnosu na radnika koji je ovlašten primati pritužbe, za taj će slučaj ravnatelj imenovati odmah po primitku drugu osobu koja će biti ovlaštena postupati u tom slučaju prema odredbama ovog Pravilnika.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 vrijeme prekida rada prema odredbama ovog članka radnik ima pravo na naknadu plaće kao da je radio.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pravomoćnom sudskom odlukom bude utvrđeno da nije povrijeđeno pravo radnika Škola može zahtijevati povrat isplaćenog iznosa naknade plaće iz stavka 4. ovog članka. </w:t>
      </w:r>
    </w:p>
    <w:p w:rsidR="00D51D3A" w:rsidRPr="00A37B7E" w:rsidRDefault="00D51D3A" w:rsidP="00D51D3A">
      <w:pPr>
        <w:ind w:firstLine="708"/>
        <w:jc w:val="both"/>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67.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Svi podaci prikupljeni u postupku rješavanja pritužbe radnika predstavljaju tajnu te se s istima postupa na način i po postupku utvrđenom za čuvanje i dostavu takvih podataka.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Povreda tajnosti podataka iz stavka 1. ovog članka predstavlja težu povredu radne obveze. </w:t>
      </w:r>
    </w:p>
    <w:p w:rsidR="00D51D3A" w:rsidRPr="00A37B7E" w:rsidRDefault="00D51D3A" w:rsidP="00D51D3A">
      <w:pPr>
        <w:pStyle w:val="Naslov5"/>
        <w:spacing w:line="360" w:lineRule="auto"/>
        <w:ind w:firstLine="708"/>
        <w:jc w:val="both"/>
        <w:rPr>
          <w:rFonts w:asciiTheme="minorHAnsi" w:hAnsiTheme="minorHAnsi"/>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 xml:space="preserve">VII.     PLAĆE, NAKNADE PLAĆA I DRUGA MATERIJALNA PRAVA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Čanak 68.</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 radnike koji rade u nepunom radnom vremenu u dvije ili više škola ravnatelji tih škola sklopit će sporazum o ostvarivanju materijalnih prava radnika iz stavka 1. ovog članka.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Škole je odgovaran za pravodobno dostavljanje nadležnim tijelima podataka za ostvarivanje prava iz stavka 1. ovog članka.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69.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Prigodom isplate plaće ili najkasnije u roku od 15 dana od dana isplate radniku se uručuje obračun iz kojeg je vidljivo kako su utvrđeni iznosi plaće, naknade plaće i druge naknade.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Obračuni iz stavka 1. ovog članka ovršne su isprave.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Računovodstvo Škole će na zahtjev i u skladu s uputama sindikata obračunavati i iz plaće radnika ustezati sindikalnu članarinu i uplaćivati ju na račun sindikata samo uz prethodnu pisanu suglasnost radnika.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Pisanu suglasnost iz stavka 1. ovoga članka sindikat ili radnik dužan je dostaviti računovodstvu Škole. </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 xml:space="preserve">VIII.     PRESTANAK RADNOG ODNOSA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Prestanak ugovora o radu na određeno vrijeme</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Radniku prestaje ugovor o radu sklopljen na određeno vrijeme istekom vremena na koje je sklopljen te sukladno članku 23. ovog Pravilnika.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 slučaju iz stavka 1. ovog članka ravnatelj škole donosi obavijest o prestanku radnog odnosa na određeno vrijeme.</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lastRenderedPageBreak/>
        <w:t>Ugovor o radu sklopljen na određeno vrijeme može prestati i sporazumom ugovornih strana.</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Prestanak ugovora o radu na neodređeno vrijeme</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spacing w:line="360" w:lineRule="auto"/>
        <w:ind w:firstLine="708"/>
        <w:jc w:val="both"/>
        <w:rPr>
          <w:rFonts w:asciiTheme="minorHAnsi" w:hAnsiTheme="minorHAnsi"/>
          <w:color w:val="000000" w:themeColor="text1"/>
        </w:rPr>
      </w:pPr>
      <w:r w:rsidRPr="00A37B7E">
        <w:rPr>
          <w:rFonts w:asciiTheme="minorHAnsi" w:hAnsiTheme="minorHAnsi"/>
          <w:color w:val="000000" w:themeColor="text1"/>
        </w:rPr>
        <w:t>Ugovor o radu sklopljen na neodređeno vrijeme prestaje:</w:t>
      </w:r>
    </w:p>
    <w:p w:rsidR="00D51D3A" w:rsidRPr="00A37B7E" w:rsidRDefault="00D51D3A" w:rsidP="00D51D3A">
      <w:pPr>
        <w:ind w:left="420" w:firstLine="288"/>
        <w:rPr>
          <w:rFonts w:asciiTheme="minorHAnsi" w:hAnsiTheme="minorHAnsi"/>
          <w:color w:val="000000" w:themeColor="text1"/>
        </w:rPr>
      </w:pPr>
      <w:r w:rsidRPr="00A37B7E">
        <w:rPr>
          <w:rFonts w:asciiTheme="minorHAnsi" w:hAnsiTheme="minorHAnsi"/>
          <w:color w:val="000000" w:themeColor="text1"/>
        </w:rPr>
        <w:t>-  Sporazumom radnika i Škole. Sporazum sklapaju ravnatelj i radnik u pisanom obliku.</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color w:val="000000" w:themeColor="text1"/>
        </w:rPr>
        <w:tab/>
        <w:t>- Otkazom ugovora o radu od strane radnika ili Škole : redovitim ili izvanrednim otkazom. Ugovor o radu otkazuje se sukladno postupku propisanom zakonskim odredbama te odredbama članaka 74.-84. ovoga Pravilnika.</w:t>
      </w:r>
    </w:p>
    <w:p w:rsidR="00D51D3A" w:rsidRPr="00A37B7E" w:rsidRDefault="00D51D3A" w:rsidP="00D51D3A">
      <w:pPr>
        <w:ind w:left="426" w:firstLine="282"/>
        <w:jc w:val="both"/>
        <w:rPr>
          <w:rFonts w:asciiTheme="minorHAnsi" w:hAnsiTheme="minorHAnsi"/>
          <w:bCs/>
          <w:color w:val="000000" w:themeColor="text1"/>
        </w:rPr>
      </w:pPr>
      <w:r w:rsidRPr="00A37B7E">
        <w:rPr>
          <w:rFonts w:asciiTheme="minorHAnsi" w:hAnsiTheme="minorHAnsi"/>
          <w:bCs/>
          <w:color w:val="000000" w:themeColor="text1"/>
        </w:rPr>
        <w:t>-  Kada radnik Škole navrši 65 godina života i najmanje 15 godina mirovinskog staža.</w:t>
      </w:r>
    </w:p>
    <w:p w:rsidR="00D51D3A" w:rsidRPr="00A37B7E" w:rsidRDefault="00D51D3A" w:rsidP="00D51D3A">
      <w:pPr>
        <w:jc w:val="both"/>
        <w:rPr>
          <w:rFonts w:asciiTheme="minorHAnsi" w:hAnsiTheme="minorHAnsi"/>
          <w:bCs/>
          <w:color w:val="000000" w:themeColor="text1"/>
        </w:rPr>
      </w:pPr>
      <w:r w:rsidRPr="00A37B7E">
        <w:rPr>
          <w:rFonts w:asciiTheme="minorHAnsi" w:hAnsiTheme="minorHAnsi"/>
          <w:bCs/>
          <w:color w:val="000000" w:themeColor="text1"/>
        </w:rPr>
        <w:t>Ravnatelj Škole donosi obavijest o prestanku ugovora o radu zbog ispunjenja uvjeta za prestanak ugovora o radu sukladno Zakonu o odgoju i obrazovanju u osnovnoj i srednjoj školi. Učiteljima i stručnim suradnicima ugovor o radu prestaje istekom školske godine (31.kolovoza) u kojoj su navršili 65 godina života i najmanje 15 godina mirovinskog staža.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Dostavom pravomoćnog rješenja kojim je radniku priznato pravo na invalidsku</w:t>
      </w:r>
      <w:r w:rsidRPr="00A37B7E">
        <w:rPr>
          <w:rFonts w:asciiTheme="minorHAnsi" w:hAnsiTheme="minorHAnsi"/>
          <w:b/>
          <w:color w:val="000000" w:themeColor="text1"/>
        </w:rPr>
        <w:t xml:space="preserve"> </w:t>
      </w:r>
      <w:r w:rsidRPr="00A37B7E">
        <w:rPr>
          <w:rFonts w:asciiTheme="minorHAnsi" w:hAnsiTheme="minorHAnsi"/>
          <w:color w:val="000000" w:themeColor="text1"/>
        </w:rPr>
        <w:t>mirovinu zbog potpunog gubitka radne sposobnosti za rad</w:t>
      </w:r>
      <w:r w:rsidRPr="00A37B7E">
        <w:rPr>
          <w:rFonts w:asciiTheme="minorHAnsi" w:hAnsiTheme="minorHAnsi"/>
          <w:b/>
          <w:color w:val="000000" w:themeColor="text1"/>
        </w:rPr>
        <w:t xml:space="preserve">. </w:t>
      </w:r>
      <w:r w:rsidRPr="00A37B7E">
        <w:rPr>
          <w:rFonts w:asciiTheme="minorHAnsi" w:hAnsiTheme="minorHAnsi"/>
          <w:color w:val="000000" w:themeColor="text1"/>
        </w:rPr>
        <w:t>Kada Školi bude dostavljeno pravomoćno rješenje o priznanju prava na invalidsku mirovinu zbog potpunog gubitka radne sposobnosti za rad ravnatelj Škole donosi obavijest  o prestanku radnog odnosa.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Smrću radnika. U slučaju smrti radnika ravnatelj Škole pisano utvrđuje činjenicu prestanka radnog odnosa.</w:t>
      </w:r>
    </w:p>
    <w:p w:rsidR="00D51D3A" w:rsidRPr="00A37B7E" w:rsidRDefault="00D51D3A" w:rsidP="00D51D3A">
      <w:pPr>
        <w:pStyle w:val="StandardWeb"/>
        <w:spacing w:before="0" w:beforeAutospacing="0" w:after="0" w:afterAutospacing="0"/>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b/>
          <w:color w:val="000000" w:themeColor="text1"/>
        </w:rPr>
        <w:t xml:space="preserve">- </w:t>
      </w:r>
      <w:r w:rsidRPr="00A37B7E">
        <w:rPr>
          <w:rFonts w:asciiTheme="minorHAnsi" w:hAnsiTheme="minorHAnsi"/>
          <w:color w:val="000000" w:themeColor="text1"/>
        </w:rPr>
        <w:t xml:space="preserve">Odlukom nadležnog suda. Radni odnos prestaje na temelju pravomoćne odluke nadležnog suda, a  </w:t>
      </w:r>
      <w:r w:rsidRPr="00A37B7E">
        <w:rPr>
          <w:rFonts w:asciiTheme="minorHAnsi" w:hAnsiTheme="minorHAnsi"/>
          <w:bCs/>
          <w:color w:val="000000" w:themeColor="text1"/>
        </w:rPr>
        <w:t xml:space="preserve">ravnatelj Škole donosi obavijest o prestanku ugovora o radu zbog pravomoćne odluke suda. </w:t>
      </w:r>
    </w:p>
    <w:p w:rsidR="00D51D3A" w:rsidRPr="00A37B7E" w:rsidRDefault="00D51D3A" w:rsidP="00D51D3A">
      <w:pPr>
        <w:pStyle w:val="StandardWeb"/>
        <w:tabs>
          <w:tab w:val="left" w:pos="900"/>
        </w:tabs>
        <w:spacing w:before="0" w:beforeAutospacing="0" w:after="0" w:afterAutospacing="0"/>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b/>
          <w:color w:val="000000" w:themeColor="text1"/>
        </w:rPr>
        <w:t xml:space="preserve">-  </w:t>
      </w:r>
      <w:r w:rsidRPr="00A37B7E">
        <w:rPr>
          <w:rFonts w:asciiTheme="minorHAnsi" w:hAnsiTheme="minorHAnsi"/>
          <w:color w:val="000000" w:themeColor="text1"/>
        </w:rPr>
        <w:t>Pripravniku koji u zakonski propisanom roku ne položi stručni ispit</w:t>
      </w:r>
      <w:r w:rsidRPr="00A37B7E">
        <w:rPr>
          <w:rFonts w:asciiTheme="minorHAnsi" w:hAnsiTheme="minorHAnsi"/>
          <w:b/>
          <w:color w:val="000000" w:themeColor="text1"/>
        </w:rPr>
        <w:t xml:space="preserve"> </w:t>
      </w:r>
      <w:r w:rsidRPr="00A37B7E">
        <w:rPr>
          <w:rFonts w:asciiTheme="minorHAnsi" w:hAnsiTheme="minorHAnsi"/>
          <w:color w:val="000000" w:themeColor="text1"/>
        </w:rPr>
        <w:t xml:space="preserve">ravnatelj Škole donosi obavijest  o prestanku radnog odnosa. </w:t>
      </w:r>
    </w:p>
    <w:p w:rsidR="00D51D3A" w:rsidRPr="00A37B7E" w:rsidRDefault="00D51D3A" w:rsidP="00D51D3A">
      <w:pPr>
        <w:ind w:firstLine="426"/>
        <w:jc w:val="both"/>
        <w:rPr>
          <w:rFonts w:asciiTheme="minorHAnsi" w:hAnsiTheme="minorHAnsi"/>
          <w:b/>
          <w:color w:val="000000" w:themeColor="text1"/>
        </w:rPr>
      </w:pPr>
      <w:r w:rsidRPr="00A37B7E">
        <w:rPr>
          <w:rFonts w:asciiTheme="minorHAnsi" w:hAnsiTheme="minorHAnsi"/>
          <w:color w:val="000000" w:themeColor="text1"/>
        </w:rPr>
        <w:t xml:space="preserve">   -  Osobi koja je zasnovala radni odnos na mjestu učitelja odnosno stručnog suradnika bez potrebnih pedagoških kompetencija uz uvjet stjecanja tih</w:t>
      </w:r>
      <w:r w:rsidRPr="00A37B7E">
        <w:rPr>
          <w:rFonts w:asciiTheme="minorHAnsi" w:hAnsiTheme="minorHAnsi"/>
          <w:b/>
          <w:color w:val="000000" w:themeColor="text1"/>
        </w:rPr>
        <w:t xml:space="preserve"> </w:t>
      </w:r>
      <w:r w:rsidRPr="00A37B7E">
        <w:rPr>
          <w:rFonts w:asciiTheme="minorHAnsi" w:hAnsiTheme="minorHAnsi"/>
          <w:color w:val="000000" w:themeColor="text1"/>
        </w:rPr>
        <w:t>kompetencija</w:t>
      </w:r>
      <w:r w:rsidRPr="00A37B7E">
        <w:rPr>
          <w:rFonts w:asciiTheme="minorHAnsi" w:hAnsiTheme="minorHAnsi"/>
          <w:b/>
          <w:color w:val="000000" w:themeColor="text1"/>
        </w:rPr>
        <w:t>,</w:t>
      </w:r>
      <w:r w:rsidRPr="00A37B7E">
        <w:rPr>
          <w:rFonts w:asciiTheme="minorHAnsi" w:hAnsiTheme="minorHAnsi"/>
          <w:color w:val="000000" w:themeColor="text1"/>
        </w:rPr>
        <w:t xml:space="preserve"> koja u zakonski određenom roku ne stekne pedagoške kompetencije ravnatelj Škole donosi obavijest o prestanku radnog odnosa.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r w:rsidRPr="00A37B7E">
        <w:rPr>
          <w:rFonts w:asciiTheme="minorHAnsi" w:hAnsiTheme="minorHAnsi"/>
          <w:color w:val="000000" w:themeColor="text1"/>
        </w:rPr>
        <w:tab/>
        <w:t xml:space="preserve">- </w:t>
      </w:r>
      <w:r w:rsidRPr="00A37B7E">
        <w:rPr>
          <w:rFonts w:asciiTheme="minorHAnsi" w:hAnsiTheme="minorHAnsi"/>
          <w:bCs/>
          <w:color w:val="000000" w:themeColor="text1"/>
        </w:rPr>
        <w:t>Učitelju odnosno stručnom suradniku koji je pri zapošljavanju imao odgovarajuću stručnu spremu i radno iskustvo u zanimanju za koje se školovao duže od</w:t>
      </w:r>
      <w:r w:rsidRPr="00A37B7E">
        <w:rPr>
          <w:rFonts w:asciiTheme="minorHAnsi" w:hAnsiTheme="minorHAnsi"/>
          <w:b/>
          <w:bCs/>
          <w:color w:val="000000" w:themeColor="text1"/>
        </w:rPr>
        <w:t xml:space="preserve"> </w:t>
      </w:r>
      <w:r w:rsidRPr="00A37B7E">
        <w:rPr>
          <w:rFonts w:asciiTheme="minorHAnsi" w:hAnsiTheme="minorHAnsi"/>
          <w:bCs/>
          <w:color w:val="000000" w:themeColor="text1"/>
        </w:rPr>
        <w:t>vremena trajanja</w:t>
      </w:r>
      <w:r w:rsidRPr="00A37B7E">
        <w:rPr>
          <w:rFonts w:asciiTheme="minorHAnsi" w:hAnsiTheme="minorHAnsi"/>
          <w:b/>
          <w:bCs/>
          <w:color w:val="000000" w:themeColor="text1"/>
        </w:rPr>
        <w:t xml:space="preserve"> </w:t>
      </w:r>
      <w:r w:rsidRPr="00A37B7E">
        <w:rPr>
          <w:rFonts w:asciiTheme="minorHAnsi" w:hAnsiTheme="minorHAnsi"/>
          <w:bCs/>
          <w:color w:val="000000" w:themeColor="text1"/>
        </w:rPr>
        <w:t>pripravničkog staža, te je zasnovao radni odnos uz uvjet polaganja stručnog ispita, ako u zakonski određenom roku ne položi stručni ispit</w:t>
      </w:r>
      <w:r w:rsidRPr="00A37B7E">
        <w:rPr>
          <w:rFonts w:asciiTheme="minorHAnsi" w:hAnsiTheme="minorHAnsi"/>
          <w:b/>
          <w:bCs/>
          <w:color w:val="000000" w:themeColor="text1"/>
        </w:rPr>
        <w:t xml:space="preserve"> </w:t>
      </w:r>
      <w:r w:rsidRPr="00A37B7E">
        <w:rPr>
          <w:rFonts w:asciiTheme="minorHAnsi" w:hAnsiTheme="minorHAnsi"/>
          <w:color w:val="000000" w:themeColor="text1"/>
        </w:rPr>
        <w:t xml:space="preserve">ravnatelj Škole donosi obavijest o prestanku radnog odnosa. </w:t>
      </w:r>
    </w:p>
    <w:p w:rsidR="00E20BBA" w:rsidRPr="00A37B7E" w:rsidRDefault="00D51D3A" w:rsidP="00D51D3A">
      <w:pPr>
        <w:pStyle w:val="StandardWeb"/>
        <w:tabs>
          <w:tab w:val="left" w:pos="900"/>
        </w:tabs>
        <w:spacing w:before="0" w:beforeAutospacing="0" w:after="0" w:afterAutospacing="0"/>
        <w:ind w:left="426"/>
        <w:jc w:val="both"/>
        <w:rPr>
          <w:rFonts w:asciiTheme="minorHAnsi" w:hAnsiTheme="minorHAnsi"/>
          <w:b/>
          <w:bCs/>
          <w:color w:val="000000" w:themeColor="text1"/>
        </w:rPr>
      </w:pPr>
      <w:r w:rsidRPr="00A37B7E">
        <w:rPr>
          <w:rFonts w:asciiTheme="minorHAnsi" w:hAnsiTheme="minorHAnsi"/>
          <w:color w:val="000000" w:themeColor="text1"/>
        </w:rPr>
        <w:t xml:space="preserve">    -  U drugim slučajevima u skladu sa zakonskim odredbama.</w:t>
      </w:r>
      <w:r w:rsidRPr="00A37B7E">
        <w:rPr>
          <w:rFonts w:asciiTheme="minorHAnsi" w:hAnsiTheme="minorHAnsi"/>
          <w:b/>
          <w:bCs/>
          <w:color w:val="000000" w:themeColor="text1"/>
        </w:rPr>
        <w:tab/>
      </w:r>
      <w:r w:rsidRPr="00A37B7E">
        <w:rPr>
          <w:rFonts w:asciiTheme="minorHAnsi" w:hAnsiTheme="minorHAnsi"/>
          <w:b/>
          <w:bCs/>
          <w:color w:val="000000" w:themeColor="text1"/>
        </w:rPr>
        <w:tab/>
      </w:r>
    </w:p>
    <w:p w:rsidR="00D51D3A" w:rsidRPr="00A37B7E" w:rsidRDefault="00D51D3A" w:rsidP="00D51D3A">
      <w:pPr>
        <w:pStyle w:val="StandardWeb"/>
        <w:tabs>
          <w:tab w:val="left" w:pos="900"/>
        </w:tabs>
        <w:spacing w:before="0" w:beforeAutospacing="0" w:after="0" w:afterAutospacing="0"/>
        <w:ind w:left="426"/>
        <w:jc w:val="both"/>
        <w:rPr>
          <w:rFonts w:asciiTheme="minorHAnsi" w:hAnsiTheme="minorHAnsi"/>
          <w:color w:val="000000" w:themeColor="text1"/>
        </w:rPr>
      </w:pPr>
      <w:r w:rsidRPr="00A37B7E">
        <w:rPr>
          <w:rFonts w:asciiTheme="minorHAnsi" w:hAnsiTheme="minorHAnsi"/>
          <w:b/>
          <w:bCs/>
          <w:color w:val="000000" w:themeColor="text1"/>
        </w:rPr>
        <w:tab/>
      </w:r>
      <w:r w:rsidRPr="00A37B7E">
        <w:rPr>
          <w:rFonts w:asciiTheme="minorHAnsi" w:hAnsiTheme="minorHAnsi"/>
          <w:b/>
          <w:bCs/>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Prestanak ugovora o radu ravnatelja škole</w:t>
      </w:r>
    </w:p>
    <w:p w:rsidR="00D51D3A" w:rsidRPr="00A37B7E" w:rsidRDefault="00D51D3A" w:rsidP="00D51D3A">
      <w:pPr>
        <w:jc w:val="both"/>
        <w:rPr>
          <w:rFonts w:asciiTheme="minorHAnsi" w:hAnsiTheme="minorHAnsi"/>
          <w:bCs/>
          <w:color w:val="000000" w:themeColor="text1"/>
        </w:rPr>
      </w:pPr>
    </w:p>
    <w:p w:rsidR="00D51D3A" w:rsidRPr="00A37B7E" w:rsidRDefault="00D51D3A" w:rsidP="00D51D3A">
      <w:pPr>
        <w:jc w:val="center"/>
        <w:rPr>
          <w:rFonts w:asciiTheme="minorHAnsi" w:hAnsiTheme="minorHAnsi"/>
          <w:b/>
          <w:bCs/>
          <w:color w:val="000000" w:themeColor="text1"/>
        </w:rPr>
      </w:pPr>
      <w:r w:rsidRPr="00A37B7E">
        <w:rPr>
          <w:rFonts w:asciiTheme="minorHAnsi" w:hAnsiTheme="minorHAnsi"/>
          <w:b/>
          <w:bCs/>
          <w:color w:val="000000" w:themeColor="text1"/>
        </w:rPr>
        <w:t>Članak 73.</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ind w:firstLine="708"/>
        <w:jc w:val="both"/>
        <w:rPr>
          <w:rFonts w:asciiTheme="minorHAnsi" w:hAnsiTheme="minorHAnsi"/>
          <w:bCs/>
          <w:color w:val="000000" w:themeColor="text1"/>
        </w:rPr>
      </w:pPr>
      <w:r w:rsidRPr="00A37B7E">
        <w:rPr>
          <w:rFonts w:asciiTheme="minorHAnsi" w:hAnsiTheme="minorHAnsi"/>
          <w:bCs/>
          <w:color w:val="000000" w:themeColor="text1"/>
        </w:rPr>
        <w:t xml:space="preserve">Zakonom o odgoju i obrazovanju u osnovnoj i srednjoj školi i Statutom Škole propisani su uvjeti i način prestanka ugovora o radu ravnatelja Škole. </w:t>
      </w:r>
    </w:p>
    <w:p w:rsidR="00D51D3A" w:rsidRPr="00A37B7E" w:rsidRDefault="00D51D3A" w:rsidP="00D51D3A">
      <w:pPr>
        <w:spacing w:line="360" w:lineRule="auto"/>
        <w:jc w:val="both"/>
        <w:rPr>
          <w:rFonts w:asciiTheme="minorHAnsi" w:hAnsiTheme="minorHAnsi"/>
          <w:b/>
          <w:bCs/>
          <w:color w:val="000000" w:themeColor="text1"/>
        </w:rPr>
      </w:pPr>
    </w:p>
    <w:p w:rsidR="00D51D3A" w:rsidRPr="00A37B7E" w:rsidRDefault="00D51D3A" w:rsidP="00D51D3A">
      <w:pPr>
        <w:numPr>
          <w:ilvl w:val="0"/>
          <w:numId w:val="35"/>
        </w:numPr>
        <w:tabs>
          <w:tab w:val="clear" w:pos="1440"/>
          <w:tab w:val="num" w:pos="1260"/>
        </w:tabs>
        <w:jc w:val="both"/>
        <w:rPr>
          <w:rFonts w:asciiTheme="minorHAnsi" w:hAnsiTheme="minorHAnsi"/>
          <w:b/>
          <w:bCs/>
          <w:color w:val="000000" w:themeColor="text1"/>
        </w:rPr>
      </w:pPr>
      <w:r w:rsidRPr="00A37B7E">
        <w:rPr>
          <w:rFonts w:asciiTheme="minorHAnsi" w:hAnsiTheme="minorHAnsi"/>
          <w:b/>
          <w:bCs/>
          <w:color w:val="000000" w:themeColor="text1"/>
        </w:rPr>
        <w:lastRenderedPageBreak/>
        <w:t xml:space="preserve"> OTKAZ UGOVORA O RADU</w:t>
      </w:r>
    </w:p>
    <w:p w:rsidR="00D51D3A" w:rsidRPr="00A37B7E" w:rsidRDefault="00D51D3A" w:rsidP="00D51D3A">
      <w:pPr>
        <w:ind w:left="720"/>
        <w:jc w:val="both"/>
        <w:rPr>
          <w:rFonts w:asciiTheme="minorHAnsi" w:hAnsiTheme="minorHAnsi"/>
          <w:b/>
          <w:bCs/>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IZVANREDNI OTKAZ UGOVORA O RADU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Ugovor o radu može se izvanredno otkazati samo u roku od 15 dana od dana saznanja za činjenicu na kojoj se izvanredni otkaz temelji.</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Prije donošenja odluke o izvanrednom otkazu ugovora o radu, ravnatelj Škole dužan je omogućiti radniku da iznese svoju obranu, osim ako postoje okolnosti zbog kojih nije opravdano očekivati od ravnatelja škole da to učini.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Radnik kojemu je izvanredno otkazan ugovor o radu nema pravo na otkazni rok niti pravo na otpremninu.</w:t>
      </w:r>
    </w:p>
    <w:p w:rsidR="00A37B7E" w:rsidRPr="00A37B7E" w:rsidRDefault="00A37B7E" w:rsidP="00A37B7E">
      <w:pPr>
        <w:ind w:left="1080"/>
        <w:jc w:val="both"/>
        <w:rPr>
          <w:rFonts w:asciiTheme="minorHAnsi" w:hAnsiTheme="minorHAnsi"/>
          <w:b/>
          <w:bCs/>
          <w:color w:val="000000" w:themeColor="text1"/>
        </w:rPr>
      </w:pPr>
    </w:p>
    <w:p w:rsidR="00A37B7E" w:rsidRPr="00A37B7E" w:rsidRDefault="00A37B7E" w:rsidP="00A37B7E">
      <w:pPr>
        <w:ind w:left="1080"/>
        <w:jc w:val="both"/>
        <w:rPr>
          <w:rFonts w:asciiTheme="minorHAnsi" w:hAnsiTheme="minorHAnsi"/>
          <w:b/>
          <w:bCs/>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REDOVITI OTKAZ UGOVORA O RADU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Redoviti otkaz ugovora o radu može biti: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  poslovno uvjetovani otkaz,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  osobno uvjetovani otkaz,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otkaz ugovora o radu uvjetovan skrivljenim ponašanjem radnika i</w:t>
      </w:r>
    </w:p>
    <w:p w:rsidR="00D51D3A" w:rsidRPr="00A37B7E" w:rsidRDefault="00D51D3A" w:rsidP="00D51D3A">
      <w:pPr>
        <w:ind w:firstLine="420"/>
        <w:jc w:val="both"/>
        <w:rPr>
          <w:rFonts w:asciiTheme="minorHAnsi" w:hAnsiTheme="minorHAnsi"/>
          <w:color w:val="000000" w:themeColor="text1"/>
        </w:rPr>
      </w:pPr>
      <w:r w:rsidRPr="00A37B7E">
        <w:rPr>
          <w:rFonts w:asciiTheme="minorHAnsi" w:hAnsiTheme="minorHAnsi"/>
          <w:color w:val="000000" w:themeColor="text1"/>
        </w:rPr>
        <w:t xml:space="preserve">     -  otkaz ugovora o radu zbog nepovoljne ocjene probnog rada.  </w:t>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420"/>
        <w:jc w:val="both"/>
        <w:rPr>
          <w:rFonts w:asciiTheme="minorHAnsi" w:hAnsiTheme="minorHAnsi"/>
          <w:color w:val="000000" w:themeColor="text1"/>
        </w:rPr>
      </w:pPr>
      <w:r w:rsidRPr="00A37B7E">
        <w:rPr>
          <w:rFonts w:asciiTheme="minorHAnsi" w:hAnsiTheme="minorHAnsi"/>
          <w:color w:val="000000" w:themeColor="text1"/>
        </w:rPr>
        <w:t xml:space="preserve">    Otkaz ugovora o radu s ponudom izmijenjenog ugovora vrsta je redovitog otkaza. </w:t>
      </w:r>
    </w:p>
    <w:p w:rsidR="00D51D3A" w:rsidRPr="00A37B7E" w:rsidRDefault="00D51D3A" w:rsidP="00D51D3A">
      <w:pPr>
        <w:ind w:firstLine="420"/>
        <w:jc w:val="both"/>
        <w:rPr>
          <w:rFonts w:asciiTheme="minorHAnsi" w:hAnsiTheme="minorHAnsi"/>
          <w:color w:val="000000" w:themeColor="text1"/>
        </w:rPr>
      </w:pPr>
      <w:r w:rsidRPr="00A37B7E">
        <w:rPr>
          <w:rFonts w:asciiTheme="minorHAnsi" w:hAnsiTheme="minorHAnsi"/>
          <w:color w:val="000000" w:themeColor="text1"/>
        </w:rPr>
        <w:t xml:space="preserve">     Radnik može otkazati ugovor o radu uz propisani ili ugovoreni otkazni rok, ne navodeći za to razlog.</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Poslovno uvjetovani otkaz ugovora o radu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76.</w:t>
      </w:r>
    </w:p>
    <w:p w:rsidR="00D51D3A" w:rsidRPr="00A37B7E" w:rsidRDefault="00D51D3A" w:rsidP="00D51D3A">
      <w:pPr>
        <w:jc w:val="both"/>
        <w:rPr>
          <w:rFonts w:asciiTheme="minorHAnsi" w:hAnsiTheme="minorHAnsi"/>
          <w:b/>
          <w:color w:val="000000" w:themeColor="text1"/>
        </w:rPr>
      </w:pPr>
      <w:r w:rsidRPr="00A37B7E">
        <w:rPr>
          <w:rFonts w:asciiTheme="minorHAnsi" w:hAnsiTheme="minorHAnsi"/>
          <w:b/>
          <w:color w:val="000000" w:themeColor="text1"/>
        </w:rPr>
        <w:tab/>
      </w:r>
      <w:r w:rsidRPr="00A37B7E">
        <w:rPr>
          <w:rFonts w:asciiTheme="minorHAnsi" w:hAnsiTheme="minorHAnsi"/>
          <w:b/>
          <w:color w:val="000000" w:themeColor="text1"/>
        </w:rPr>
        <w:tab/>
        <w:t xml:space="preserv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Poslovno uvjetovanim otkazom otkazuje se ugovor o radu uz propisani ili ugovoreni otkazni rok ako prestane potreba za obavljanjem određenog posla zbog gospodarskih, tehničkih ili organizacijskih razloga.</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 odlučivanju o poslovno uvjetovanom otkazu ugovora o radu ravnatelj Škole dužan je voditi računa o trajanju radnog odnosa,  starosti i obvezama uzdržavanja koje terete radnika.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A37B7E" w:rsidRPr="00A37B7E" w:rsidRDefault="00A37B7E" w:rsidP="00D51D3A">
      <w:pPr>
        <w:ind w:firstLine="708"/>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77.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Osobno uvjetovani otkaz ugovora o radu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može otkazati radniku osobno uvjetovanim otkazom ugovora o radu ako radnik nije u mogućnosti uredno izvršavati svoje obveze iz radnog odnosa zbog određenih trajnih osobina ili sposobnosti. </w:t>
      </w:r>
    </w:p>
    <w:p w:rsidR="00D51D3A" w:rsidRPr="00A37B7E" w:rsidRDefault="00D51D3A" w:rsidP="00D51D3A">
      <w:pPr>
        <w:ind w:firstLine="708"/>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79.</w:t>
      </w:r>
    </w:p>
    <w:p w:rsidR="00D51D3A" w:rsidRPr="00A37B7E" w:rsidRDefault="00D51D3A" w:rsidP="00D51D3A">
      <w:pPr>
        <w:jc w:val="both"/>
        <w:rPr>
          <w:rFonts w:asciiTheme="minorHAnsi" w:hAnsiTheme="minorHAnsi"/>
          <w:b/>
          <w:color w:val="000000" w:themeColor="text1"/>
          <w:sz w:val="28"/>
          <w:szCs w:val="28"/>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Okolnosti iz članka 78.  ovog Pravilnika utvrđuju se aktima nadležnih tijela.</w:t>
      </w:r>
    </w:p>
    <w:p w:rsidR="00E20BBA" w:rsidRPr="00A37B7E" w:rsidRDefault="00E20BBA" w:rsidP="00D51D3A">
      <w:pPr>
        <w:ind w:firstLine="708"/>
        <w:jc w:val="both"/>
        <w:rPr>
          <w:rFonts w:asciiTheme="minorHAnsi" w:hAnsiTheme="minorHAnsi"/>
          <w:b/>
          <w:color w:val="000000" w:themeColor="text1"/>
        </w:rPr>
      </w:pPr>
    </w:p>
    <w:p w:rsidR="00A37B7E" w:rsidRPr="00A37B7E" w:rsidRDefault="00A37B7E" w:rsidP="00D51D3A">
      <w:pPr>
        <w:ind w:firstLine="708"/>
        <w:jc w:val="both"/>
        <w:rPr>
          <w:rFonts w:asciiTheme="minorHAnsi" w:hAnsiTheme="minorHAnsi"/>
          <w:b/>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Otkazni rok, otpremnina</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420"/>
        <w:jc w:val="both"/>
        <w:rPr>
          <w:rFonts w:asciiTheme="minorHAnsi" w:hAnsiTheme="minorHAnsi"/>
          <w:color w:val="000000" w:themeColor="text1"/>
        </w:rPr>
      </w:pPr>
      <w:r w:rsidRPr="00A37B7E">
        <w:rPr>
          <w:rFonts w:asciiTheme="minorHAnsi" w:hAnsiTheme="minorHAnsi"/>
          <w:color w:val="000000" w:themeColor="text1"/>
        </w:rPr>
        <w:t xml:space="preserve">     Pravo na otkazni rok, otpremninu te ostala prava iz radnog odnosa pri otkazivanju ugovora o radu utvrđuju se i provode u skladu sa zakonskim odredbama i odredbama Kolektivnih ugovora.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color w:val="000000" w:themeColor="text1"/>
        </w:rPr>
        <w:t>Otkaz ugovora o radu zbog skrivljenog ponašanja radnika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Radniku koji krši obveze iz radnog odnosa otkazuje se redovitim otkazom ugovora o radu uvjetovanim skrivljenim ponašanjem radnika.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A37B7E" w:rsidRPr="00A37B7E" w:rsidRDefault="00A37B7E" w:rsidP="00D51D3A">
      <w:pPr>
        <w:ind w:firstLine="708"/>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82.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kojemu se otkazuje ugovor o radu zbog skrivljenog ponašanja ima pravo na polovicu otkaznih rokova propisanih Zakonom o radu, a nema pravo na otpremninu.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Otkaz ugovora o radu s ponudom izmijenjenog ugovora</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pStyle w:val="StandardWeb"/>
        <w:spacing w:before="0" w:beforeAutospacing="0" w:after="0" w:afterAutospacing="0"/>
        <w:jc w:val="center"/>
        <w:rPr>
          <w:rFonts w:asciiTheme="minorHAnsi" w:hAnsiTheme="minorHAnsi"/>
          <w:b/>
          <w:color w:val="000000" w:themeColor="text1"/>
        </w:rPr>
      </w:pPr>
      <w:r w:rsidRPr="00A37B7E">
        <w:rPr>
          <w:rFonts w:asciiTheme="minorHAnsi" w:hAnsiTheme="minorHAnsi"/>
          <w:b/>
          <w:color w:val="000000" w:themeColor="text1"/>
        </w:rPr>
        <w:t>Članak 83.</w:t>
      </w:r>
    </w:p>
    <w:p w:rsidR="00D51D3A" w:rsidRPr="00A37B7E" w:rsidRDefault="00D51D3A" w:rsidP="00D51D3A">
      <w:pPr>
        <w:pStyle w:val="StandardWeb"/>
        <w:spacing w:before="0" w:beforeAutospacing="0" w:after="0" w:afterAutospacing="0"/>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Radniku se može dati otkaz ugovora o radu s ponudom izmijenjenog ugovora samo u opravdanim slučajevima.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ima pravo osporavati dopuštenost takvog otkaza pred nadležnim sudom i u slučaju kada je prihvatio ponudu Škole.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 xml:space="preserve">Odlučivanje o prestanku radnog odnosa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84.</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Odluke koje imaju za posljedicu prestanak radnog odnosa donosi u ime Škole ravnatelj uz prethodnu suglasnost Školskog odbora.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 sili Zakona o radu radni odnos prestaje kada se za radnika dostavi pravomoćno rješenje o priznanju prava na invalidsku mirovinu zbog potpunog gubitka radne sposobnosti za rad.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A37B7E">
        <w:rPr>
          <w:rFonts w:asciiTheme="minorHAnsi" w:hAnsiTheme="minorHAnsi"/>
          <w:bCs/>
          <w:color w:val="000000" w:themeColor="text1"/>
        </w:rPr>
        <w:t>radniku Škole kada navrši 65 godina života i najmanje 15 godina mirovinskog staža, a učitelju</w:t>
      </w:r>
      <w:r w:rsidRPr="00A37B7E">
        <w:rPr>
          <w:rFonts w:asciiTheme="minorHAnsi" w:hAnsiTheme="minorHAnsi"/>
          <w:color w:val="000000" w:themeColor="text1"/>
        </w:rPr>
        <w:t xml:space="preserve"> </w:t>
      </w:r>
      <w:r w:rsidRPr="00A37B7E">
        <w:rPr>
          <w:rFonts w:asciiTheme="minorHAnsi" w:hAnsiTheme="minorHAnsi"/>
          <w:bCs/>
          <w:color w:val="000000" w:themeColor="text1"/>
        </w:rPr>
        <w:t>i stručnom suradniku istekom školske godine u kojoj su navršili 65 godina života i najmanje 15 godina mirovinskog staža.</w:t>
      </w:r>
      <w:r w:rsidRPr="00A37B7E">
        <w:rPr>
          <w:rFonts w:asciiTheme="minorHAnsi" w:hAnsiTheme="minorHAnsi"/>
          <w:b/>
          <w:bCs/>
          <w:color w:val="000000" w:themeColor="text1"/>
        </w:rPr>
        <w:t xml:space="preserve"> </w:t>
      </w:r>
      <w:r w:rsidRPr="00A37B7E">
        <w:rPr>
          <w:rFonts w:asciiTheme="minorHAnsi" w:hAnsiTheme="minorHAnsi"/>
          <w:b/>
          <w:bCs/>
          <w:color w:val="000000" w:themeColor="text1"/>
        </w:rPr>
        <w:tab/>
      </w:r>
      <w:r w:rsidRPr="00A37B7E">
        <w:rPr>
          <w:rFonts w:asciiTheme="minorHAnsi" w:hAnsiTheme="minorHAnsi"/>
          <w:b/>
          <w:bCs/>
          <w:color w:val="000000" w:themeColor="text1"/>
        </w:rPr>
        <w:tab/>
      </w:r>
      <w:r w:rsidRPr="00A37B7E">
        <w:rPr>
          <w:rFonts w:asciiTheme="minorHAnsi" w:hAnsiTheme="minorHAnsi"/>
          <w:b/>
          <w:bCs/>
          <w:color w:val="000000" w:themeColor="text1"/>
        </w:rPr>
        <w:tab/>
      </w:r>
      <w:r w:rsidRPr="00A37B7E">
        <w:rPr>
          <w:rFonts w:asciiTheme="minorHAnsi" w:hAnsiTheme="minorHAnsi"/>
          <w:b/>
          <w:bCs/>
          <w:color w:val="000000" w:themeColor="text1"/>
        </w:rPr>
        <w:tab/>
      </w:r>
      <w:r w:rsidRPr="00A37B7E">
        <w:rPr>
          <w:rFonts w:asciiTheme="minorHAnsi" w:hAnsiTheme="minorHAnsi"/>
          <w:b/>
          <w:bCs/>
          <w:color w:val="000000" w:themeColor="text1"/>
        </w:rPr>
        <w:tab/>
      </w:r>
      <w:r w:rsidRPr="00A37B7E">
        <w:rPr>
          <w:rFonts w:asciiTheme="minorHAnsi" w:hAnsiTheme="minorHAnsi"/>
          <w:b/>
          <w:bCs/>
          <w:color w:val="000000" w:themeColor="text1"/>
        </w:rPr>
        <w:tab/>
      </w: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Udaljavanje radnika od obavljanja poslova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lastRenderedPageBreak/>
        <w:t>Postupanje iz stavka 1. ovog članka može se temeljiti isključivo na pisanoj obavijesti nadležnog Državnog odvjetništva odnosno nadležnog Općinskog suda da je protiv radnika pokrenut kazneni postupak.</w:t>
      </w:r>
    </w:p>
    <w:p w:rsidR="00D51D3A" w:rsidRPr="00A37B7E" w:rsidRDefault="00D51D3A" w:rsidP="00D51D3A">
      <w:pPr>
        <w:pStyle w:val="Tijeloteksta2"/>
        <w:jc w:val="center"/>
        <w:rPr>
          <w:rFonts w:asciiTheme="minorHAnsi" w:hAnsiTheme="minorHAnsi"/>
          <w:b/>
          <w:color w:val="000000" w:themeColor="text1"/>
        </w:rPr>
      </w:pPr>
      <w:r w:rsidRPr="00A37B7E">
        <w:rPr>
          <w:rFonts w:asciiTheme="minorHAnsi" w:hAnsiTheme="minorHAnsi"/>
          <w:b/>
          <w:color w:val="000000" w:themeColor="text1"/>
        </w:rPr>
        <w:t>Članak 86.</w:t>
      </w:r>
    </w:p>
    <w:p w:rsidR="00D51D3A" w:rsidRPr="00A37B7E" w:rsidRDefault="00D51D3A" w:rsidP="00D51D3A">
      <w:pPr>
        <w:pStyle w:val="Tijeloteksta2"/>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b/>
          <w:color w:val="000000" w:themeColor="text1"/>
        </w:rPr>
      </w:pPr>
      <w:r w:rsidRPr="00A37B7E">
        <w:rPr>
          <w:rFonts w:asciiTheme="minorHAnsi" w:hAnsiTheme="minorHAnsi"/>
          <w:color w:val="000000" w:themeColor="text1"/>
        </w:rPr>
        <w:t>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od radnika zahtijevati da prestane raditi tijekom otkaznog roka</w:t>
      </w:r>
      <w:r w:rsidRPr="00A37B7E">
        <w:rPr>
          <w:rFonts w:asciiTheme="minorHAnsi" w:hAnsiTheme="minorHAnsi"/>
          <w:b/>
          <w:color w:val="000000" w:themeColor="text1"/>
        </w:rPr>
        <w:t xml:space="preserve">. </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Vraćanje isprava radniku i davanje potvrde o radnom odnosu</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87.</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b/>
          <w:color w:val="000000" w:themeColor="text1"/>
          <w:sz w:val="28"/>
          <w:szCs w:val="28"/>
        </w:rPr>
      </w:pPr>
      <w:r w:rsidRPr="00A37B7E">
        <w:rPr>
          <w:rFonts w:asciiTheme="minorHAnsi" w:hAnsiTheme="minorHAnsi"/>
          <w:color w:val="000000" w:themeColor="text1"/>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A37B7E">
        <w:rPr>
          <w:rFonts w:asciiTheme="minorHAnsi" w:hAnsiTheme="minorHAnsi"/>
          <w:b/>
          <w:color w:val="000000" w:themeColor="text1"/>
          <w:sz w:val="28"/>
          <w:szCs w:val="28"/>
        </w:rPr>
        <w:t xml:space="preserv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 zahtjev radnika Škola mu je obvezna u roku od osam (8) dana od podnošenja zahtjeva izdati potvrdu o vrsti poslova koje  radnik obavlja i trajanju radnog odnosa.  </w:t>
      </w:r>
    </w:p>
    <w:p w:rsidR="00D51D3A" w:rsidRPr="00A37B7E" w:rsidRDefault="00D51D3A" w:rsidP="00D51D3A">
      <w:pPr>
        <w:pStyle w:val="Naslov5"/>
        <w:spacing w:line="360" w:lineRule="auto"/>
        <w:jc w:val="both"/>
        <w:rPr>
          <w:rFonts w:asciiTheme="minorHAnsi" w:hAnsiTheme="minorHAnsi"/>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 xml:space="preserve">X.     ZAŠTITA PRAVA IZ RADNOG ODNOSA </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Podnošenje zahtjeva za zaštitu prava iz radnog odnosa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Odlučivanje o zahtjevu za zaštitu prava iz radnog odnosa</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89.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raspolaže relevantnim podacima u svezi sa zahtjevom radnika, Školski odbor treba o zahtjevu iz stavka 1. ovoga članka odlučiti u roku od petnaest (15) dana od dana primitka zahtjeva.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Školski odbor utvrdi da je radnik podnio zahtjev za ostvarivanje prava nakon isteka roka iz članka 88. stavka 1. ovoga Pravilnika, zahtjev radnika treba odbaciti.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ne postupi prema stavku 2. ovoga članka, odlučujući o zahtjevu, Školski odbor može: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zahtjev odbiti kao neosnovan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 xml:space="preserve">osporavani akt izmijeniti ili poništiti </w:t>
      </w:r>
    </w:p>
    <w:p w:rsidR="00D51D3A" w:rsidRPr="00A37B7E" w:rsidRDefault="00D51D3A" w:rsidP="00D51D3A">
      <w:pPr>
        <w:pStyle w:val="Odlomakpopisa"/>
        <w:numPr>
          <w:ilvl w:val="1"/>
          <w:numId w:val="3"/>
        </w:numPr>
        <w:jc w:val="both"/>
        <w:rPr>
          <w:rFonts w:asciiTheme="minorHAnsi" w:hAnsiTheme="minorHAnsi"/>
          <w:color w:val="000000" w:themeColor="text1"/>
        </w:rPr>
      </w:pPr>
      <w:r w:rsidRPr="00A37B7E">
        <w:rPr>
          <w:rFonts w:asciiTheme="minorHAnsi" w:hAnsiTheme="minorHAnsi"/>
          <w:color w:val="000000" w:themeColor="text1"/>
        </w:rPr>
        <w:t>osporavani akt ukinuti i donijeti novi akt, odnosno ukinuti i vratiti predmet na</w:t>
      </w:r>
    </w:p>
    <w:p w:rsidR="00D51D3A" w:rsidRPr="00A37B7E" w:rsidRDefault="00D51D3A" w:rsidP="00D51D3A">
      <w:pPr>
        <w:pStyle w:val="Odlomakpopisa"/>
        <w:ind w:left="0"/>
        <w:jc w:val="both"/>
        <w:rPr>
          <w:rFonts w:asciiTheme="minorHAnsi" w:hAnsiTheme="minorHAnsi"/>
          <w:color w:val="000000" w:themeColor="text1"/>
        </w:rPr>
      </w:pPr>
      <w:r w:rsidRPr="00A37B7E">
        <w:rPr>
          <w:rFonts w:asciiTheme="minorHAnsi" w:hAnsiTheme="minorHAnsi"/>
          <w:color w:val="000000" w:themeColor="text1"/>
        </w:rPr>
        <w:t xml:space="preserve">ponovno odlučivanje. </w:t>
      </w:r>
    </w:p>
    <w:p w:rsidR="00D51D3A" w:rsidRPr="00A37B7E" w:rsidRDefault="00D51D3A" w:rsidP="00D51D3A">
      <w:pPr>
        <w:jc w:val="both"/>
        <w:rPr>
          <w:rFonts w:asciiTheme="minorHAnsi" w:hAnsiTheme="minorHAnsi"/>
          <w:b/>
          <w:bCs/>
          <w:color w:val="000000" w:themeColor="text1"/>
        </w:rPr>
      </w:pPr>
    </w:p>
    <w:p w:rsidR="00D51D3A" w:rsidRPr="00A37B7E" w:rsidRDefault="00D51D3A" w:rsidP="00D51D3A">
      <w:pPr>
        <w:numPr>
          <w:ilvl w:val="0"/>
          <w:numId w:val="28"/>
        </w:numPr>
        <w:jc w:val="both"/>
        <w:rPr>
          <w:rFonts w:asciiTheme="minorHAnsi" w:hAnsiTheme="minorHAnsi"/>
          <w:b/>
          <w:bCs/>
          <w:color w:val="000000" w:themeColor="text1"/>
        </w:rPr>
      </w:pPr>
      <w:r w:rsidRPr="00A37B7E">
        <w:rPr>
          <w:rFonts w:asciiTheme="minorHAnsi" w:hAnsiTheme="minorHAnsi"/>
          <w:b/>
          <w:bCs/>
          <w:color w:val="000000" w:themeColor="text1"/>
        </w:rPr>
        <w:t>Zaštita prava iz radnog odnosa pred nadležnim sudom</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90.</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Zaštitu prava pred nadležnim sudom ne može zahtijevati radnik koji nije prethodno podnio Školi, konkretno Školskom odboru zahtjev za zaštitu prava, osim u slučaju zahtjeva radnika za naknadu štete i druga novčana potraživanja.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Potraživanja iz radnog odnosa zastarjevaju za pet (5 ) godina, ako Zakonom o radu odnosno drugim propisom nije drukčije određeno.  </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pStyle w:val="Naslov5"/>
        <w:numPr>
          <w:ilvl w:val="0"/>
          <w:numId w:val="36"/>
        </w:numPr>
        <w:jc w:val="both"/>
        <w:rPr>
          <w:rFonts w:asciiTheme="minorHAnsi" w:hAnsiTheme="minorHAnsi"/>
          <w:color w:val="000000" w:themeColor="text1"/>
        </w:rPr>
      </w:pPr>
      <w:r w:rsidRPr="00A37B7E">
        <w:rPr>
          <w:rFonts w:asciiTheme="minorHAnsi" w:hAnsiTheme="minorHAnsi"/>
          <w:color w:val="000000" w:themeColor="text1"/>
        </w:rPr>
        <w:t xml:space="preserve">DOSTAVLJANJE PISMENA </w:t>
      </w:r>
    </w:p>
    <w:p w:rsidR="00D51D3A" w:rsidRPr="00A37B7E" w:rsidRDefault="00D51D3A" w:rsidP="00D51D3A">
      <w:pPr>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Pismena u svezi s ostvarivanjem prava i obveza iz radnog odnosa dostavljaju se radniku neposrednom predajom na radnom mjestu.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Potvrdu o izvršenom dostavljanju potpisuju dostavljač i radnik, odnosno radnik može potpisati primitak pismena na kopiji primljenog pismena ako se radi o pravima iz radnog odnosa  (godišnji odmor, isplata plaće i drugih  naknada, plaćeni dopusti itd. )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Na dostavnici odnosno,  kopiji pismena  radnik sam treba naznačiti nadnevak primitka pismena.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radniku pismeno nije bilo moguće dostaviti na radnom mjestu potrebno mu ga je dostaviti poštom na njegovu adresu prebivališta ili boravišta.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 slučaju odbijanja prijema pismena kod poštanske dostave, dostavljač će odbijanje primitka zabilježiti na dostavnici uz naznaku dana i sata dostave uz potpis i time se smatra da je dostava izvršena. </w:t>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i nakon toga dostavljač ne zatekne radnika kojemu se pismeno ima dostaviti u stanu dostavljanje će se obaviti isticanjem pismena na oglasnoj ploči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Kada je pismeno istaknuto na oglasnoj ploči Škole zbog okolnosti iz stavka 8. ovog članka, dostavljanje se smatra obavljenim istekom roka od tri (3) dana od dana isticanja pismena.</w:t>
      </w:r>
    </w:p>
    <w:p w:rsidR="00A37B7E" w:rsidRPr="00A37B7E" w:rsidRDefault="00A37B7E" w:rsidP="00D51D3A">
      <w:pPr>
        <w:ind w:firstLine="708"/>
        <w:jc w:val="both"/>
        <w:rPr>
          <w:rFonts w:asciiTheme="minorHAnsi" w:hAnsiTheme="minorHAnsi"/>
          <w:color w:val="000000" w:themeColor="text1"/>
        </w:rPr>
      </w:pPr>
    </w:p>
    <w:p w:rsidR="00A37B7E" w:rsidRPr="00A37B7E" w:rsidRDefault="00A37B7E" w:rsidP="00D51D3A">
      <w:pPr>
        <w:ind w:firstLine="708"/>
        <w:jc w:val="both"/>
        <w:rPr>
          <w:rFonts w:asciiTheme="minorHAnsi" w:hAnsiTheme="minorHAnsi"/>
          <w:color w:val="000000" w:themeColor="text1"/>
        </w:rPr>
      </w:pPr>
    </w:p>
    <w:p w:rsidR="00A37B7E" w:rsidRPr="00A37B7E" w:rsidRDefault="00A37B7E" w:rsidP="00D51D3A">
      <w:pPr>
        <w:ind w:firstLine="708"/>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pStyle w:val="Naslov5"/>
        <w:numPr>
          <w:ilvl w:val="0"/>
          <w:numId w:val="36"/>
        </w:numPr>
        <w:jc w:val="both"/>
        <w:rPr>
          <w:rFonts w:asciiTheme="minorHAnsi" w:hAnsiTheme="minorHAnsi"/>
          <w:color w:val="000000" w:themeColor="text1"/>
        </w:rPr>
      </w:pPr>
      <w:r w:rsidRPr="00A37B7E">
        <w:rPr>
          <w:rFonts w:asciiTheme="minorHAnsi" w:hAnsiTheme="minorHAnsi"/>
          <w:color w:val="000000" w:themeColor="text1"/>
        </w:rPr>
        <w:lastRenderedPageBreak/>
        <w:t xml:space="preserve">NAKNADA ŠTETE </w:t>
      </w:r>
    </w:p>
    <w:p w:rsidR="00D51D3A" w:rsidRPr="00A37B7E" w:rsidRDefault="00D51D3A" w:rsidP="00D51D3A">
      <w:pPr>
        <w:ind w:left="720"/>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Bez dopuštenja ravnatelja radnik Škole ne smije za sebe ili drugu osobu obavljati poslove sredstvima ili opremom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koji na radu ili u svezi s radom namjerno ili krajnjom nepažnjom prouzroči štetu Školi, dužan je nastalu štetu nadoknaditi.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štetu namjerno ili krajnjom nepažnjom prouzroči više radnika, svaki radnik je odgovoran za dio štete koji je prouzročio.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štetu s namjerom ili krajnjom nepažnjom prouzroči više radnika, a ne može se za svakog radnika utvrditi dio štete koji je prouzročio, svi radnici odgovaraju za štetu i dužni su je nadoknaditi u jednakim iznosima.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je štetu uzrokovalo više radnika kaznenim djelom koje je počinjeno s namjerom njihova je odgovornost solidarna.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Visina štete određuje se na osnovi cjenika ili knjigovodstvene isprave, odnosno knjigovodstvene vrijednosti stvari na kojima je počinjena šteta.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se šteta ne može odrediti prema stavku 1. ovoga članka, šteta će se odrediti procjenom vrijednosti oštećene stvari. Procjena vrijednosti oštećene stvari utvrdit će se vještačenjem.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95.</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na radu ili u svezi s radom namjerno ili krajnjom nepažnjom prouzroči štetu trećoj osobi, a tu je štetu nadoknadila Škola, radnik je dužan Školi vratiti iznos koji je ona isplatila trećoj osobi.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96.</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će djelomično ili potpuno osloboditi radnika od plaćanja nadoknade štete, ako je slabog imovnog stanja te bi ga isplata potpune naknade dovela u oskudicu.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Odredba stavka 1. ovoga članka ne odnosi se na radnika koji je štetu Školi prouzročio kaznenim djelom s namjerom.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radnik pretrpi štetu na radu ili u svezi sa radom, Škola je dužna radniku naknaditi štetu po općim propisima obveznog prava.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Pravo na naknadu štete iz stavka 1. ovog članka odnosi se i na štetu koja je uzrokovana radniku povredom njegovih prava iz radnog odnosa.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Obilježje i visinu štete iz stavka 1. ovoga članka radnik mora dokazati.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98.</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Postupak u svezi s utvrđivanjem i naplatom štete vodi ravnatelj.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Potraživanja naknade štete zastarijevaju u skladu s propisima obveznog prava. </w:t>
      </w:r>
    </w:p>
    <w:p w:rsidR="00D51D3A" w:rsidRPr="00A37B7E" w:rsidRDefault="00D51D3A" w:rsidP="00D51D3A">
      <w:pPr>
        <w:spacing w:line="360" w:lineRule="auto"/>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 xml:space="preserve">XIII.       PRAVO RADNIKA UPUĆENIH NA RAD U INOZEMSTVO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99.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r w:rsidRPr="00A37B7E">
        <w:rPr>
          <w:rFonts w:asciiTheme="minorHAnsi" w:hAnsiTheme="minorHAnsi"/>
          <w:color w:val="000000" w:themeColor="text1"/>
        </w:rPr>
        <w:tab/>
      </w:r>
    </w:p>
    <w:p w:rsidR="00D51D3A" w:rsidRPr="00A37B7E" w:rsidRDefault="00D51D3A" w:rsidP="00D51D3A">
      <w:pPr>
        <w:pStyle w:val="Tijeloteksta2"/>
        <w:ind w:firstLine="708"/>
        <w:jc w:val="both"/>
        <w:rPr>
          <w:rFonts w:asciiTheme="minorHAnsi" w:hAnsiTheme="minorHAnsi"/>
          <w:color w:val="000000" w:themeColor="text1"/>
        </w:rPr>
      </w:pPr>
      <w:r w:rsidRPr="00A37B7E">
        <w:rPr>
          <w:rFonts w:asciiTheme="minorHAnsi" w:hAnsiTheme="minorHAnsi"/>
          <w:color w:val="000000" w:themeColor="text1"/>
        </w:rPr>
        <w:t xml:space="preserve">Radniku iz stavka 1. ovoga Pravilnika za vrijeme rada u inozemstvu prava iz radnog odnosa ili u svezi s radnim odnosom miruju.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se radnik i ravnatelj Škole drukčije ne sporazumiju, mirovanje će otpočeti danom dostave radnikova zahtjeva Školi.</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100.</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Radnik iz prethodnog članka ovog Pravilnika obvezan je vratiti se na rad u Školu u roku od 7 dana od dana prestanka obavljanja poslova iz prethodnog članka.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Ukoliko se radnik ne javi na rad u roku navedenom u stavku 1. ovog članka ravnatelj treba otkazati ugovor o radu izvanrednim otkazom ugovora o radu uz prethodni postupak propisan Zakonom o radu. </w:t>
      </w:r>
    </w:p>
    <w:p w:rsidR="00D51D3A" w:rsidRPr="00A37B7E" w:rsidRDefault="00D51D3A" w:rsidP="00D51D3A">
      <w:pPr>
        <w:spacing w:line="360" w:lineRule="auto"/>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pStyle w:val="Naslov5"/>
        <w:numPr>
          <w:ilvl w:val="0"/>
          <w:numId w:val="36"/>
        </w:numPr>
        <w:jc w:val="both"/>
        <w:rPr>
          <w:rFonts w:asciiTheme="minorHAnsi" w:hAnsiTheme="minorHAnsi"/>
          <w:color w:val="000000" w:themeColor="text1"/>
        </w:rPr>
      </w:pPr>
      <w:r w:rsidRPr="00A37B7E">
        <w:rPr>
          <w:rFonts w:asciiTheme="minorHAnsi" w:hAnsiTheme="minorHAnsi"/>
          <w:color w:val="000000" w:themeColor="text1"/>
        </w:rPr>
        <w:t>RADNIČKO VIJEĆE,  SKUP RADNIKA I SINDIKAT</w:t>
      </w:r>
    </w:p>
    <w:p w:rsidR="00D51D3A" w:rsidRPr="00A37B7E" w:rsidRDefault="00D51D3A" w:rsidP="00D51D3A">
      <w:pPr>
        <w:ind w:left="720"/>
        <w:rPr>
          <w:rFonts w:asciiTheme="minorHAnsi" w:hAnsiTheme="minorHAnsi"/>
          <w:color w:val="000000" w:themeColor="text1"/>
        </w:rPr>
      </w:pPr>
    </w:p>
    <w:p w:rsidR="00D51D3A" w:rsidRPr="00A37B7E" w:rsidRDefault="00D51D3A" w:rsidP="00D51D3A">
      <w:pPr>
        <w:numPr>
          <w:ilvl w:val="0"/>
          <w:numId w:val="37"/>
        </w:numPr>
        <w:rPr>
          <w:rFonts w:asciiTheme="minorHAnsi" w:hAnsiTheme="minorHAnsi"/>
          <w:b/>
          <w:color w:val="000000" w:themeColor="text1"/>
        </w:rPr>
      </w:pPr>
      <w:r w:rsidRPr="00A37B7E">
        <w:rPr>
          <w:rFonts w:asciiTheme="minorHAnsi" w:hAnsiTheme="minorHAnsi"/>
          <w:b/>
          <w:color w:val="000000" w:themeColor="text1"/>
        </w:rPr>
        <w:t>Radničko vijeće</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101.</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Škola je obvezna u okviru mogućnosti osigurati Radničkom vijeću prostor, sredstva i druge uvjete potrebne za nesmetan rad.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102.</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lastRenderedPageBreak/>
        <w:t xml:space="preserve">  </w:t>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103.</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Pobliži uvjeti za rad Radničkog vijeća odnosno sindikalnog povjerenika u funkciji radničkog vijeća mogu se urediti  sporazumom između Radničkog vijeća odnosno sindikalnog povjerenika u funkciji radničkog vijeća i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b/>
          <w:color w:val="000000" w:themeColor="text1"/>
        </w:rPr>
      </w:pPr>
      <w:r w:rsidRPr="00A37B7E">
        <w:rPr>
          <w:rFonts w:asciiTheme="minorHAnsi" w:hAnsiTheme="minorHAnsi"/>
          <w:b/>
          <w:color w:val="000000" w:themeColor="text1"/>
        </w:rPr>
        <w:t>b.     Skup radnika</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104.</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Skup radnika čine svi radnici zaposleni u Školi.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Ako u Školi nije utemeljeno Radničko vijeće ili nema sindikalnog povjerenika s ovlastima Radničkog vijeća, skup radnika ovlašten je sazvati ravnatelj.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Kada je u Školi utemeljeno Radničko vijeće, ravnatelj može sazvati skup radnika ne osporavajući Radničkom vijeću pravo na sazivanje skupa radnika i vodeći računa da se time ne ograničavaju ovlasti Radničkoga vijeća. </w:t>
      </w: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Kod postupanja prema stavku  4. ovoga članka, ravnatelj je dužan savjetovati se s Radničkim vijećem.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numPr>
          <w:ilvl w:val="0"/>
          <w:numId w:val="34"/>
        </w:numPr>
        <w:jc w:val="both"/>
        <w:rPr>
          <w:rFonts w:asciiTheme="minorHAnsi" w:hAnsiTheme="minorHAnsi"/>
          <w:b/>
          <w:color w:val="000000" w:themeColor="text1"/>
        </w:rPr>
      </w:pPr>
      <w:r w:rsidRPr="00A37B7E">
        <w:rPr>
          <w:rFonts w:asciiTheme="minorHAnsi" w:hAnsiTheme="minorHAnsi"/>
          <w:b/>
          <w:color w:val="000000" w:themeColor="text1"/>
        </w:rPr>
        <w:t>Sindikat</w:t>
      </w:r>
    </w:p>
    <w:p w:rsidR="00D51D3A" w:rsidRPr="00A37B7E" w:rsidRDefault="00D51D3A" w:rsidP="00D51D3A">
      <w:pPr>
        <w:pStyle w:val="Uvuenotijeloteksta"/>
        <w:ind w:left="0"/>
        <w:jc w:val="center"/>
        <w:rPr>
          <w:rFonts w:asciiTheme="minorHAnsi" w:hAnsiTheme="minorHAnsi"/>
          <w:b/>
          <w:bCs/>
          <w:color w:val="000000" w:themeColor="text1"/>
        </w:rPr>
      </w:pPr>
      <w:r w:rsidRPr="00A37B7E">
        <w:rPr>
          <w:rFonts w:asciiTheme="minorHAnsi" w:hAnsiTheme="minorHAnsi"/>
          <w:b/>
          <w:bCs/>
          <w:color w:val="000000" w:themeColor="text1"/>
        </w:rPr>
        <w:t>Članak 105.</w:t>
      </w:r>
    </w:p>
    <w:p w:rsidR="00D51D3A" w:rsidRPr="00A37B7E" w:rsidRDefault="00D51D3A" w:rsidP="00D51D3A">
      <w:pPr>
        <w:pStyle w:val="Uvuenotijeloteksta"/>
        <w:jc w:val="center"/>
        <w:rPr>
          <w:rFonts w:asciiTheme="minorHAnsi" w:hAnsiTheme="minorHAnsi"/>
          <w:b/>
          <w:bCs/>
          <w:color w:val="000000" w:themeColor="text1"/>
        </w:rPr>
      </w:pPr>
    </w:p>
    <w:p w:rsidR="00D51D3A" w:rsidRPr="00A37B7E" w:rsidRDefault="00D51D3A" w:rsidP="00D51D3A">
      <w:pPr>
        <w:pStyle w:val="Uvuenotijeloteksta"/>
        <w:ind w:left="0" w:firstLine="708"/>
        <w:jc w:val="both"/>
        <w:rPr>
          <w:rFonts w:asciiTheme="minorHAnsi" w:hAnsiTheme="minorHAnsi"/>
          <w:color w:val="000000" w:themeColor="text1"/>
        </w:rPr>
      </w:pPr>
      <w:r w:rsidRPr="00A37B7E">
        <w:rPr>
          <w:rFonts w:asciiTheme="minorHAnsi" w:hAnsiTheme="minorHAnsi"/>
          <w:color w:val="000000" w:themeColor="text1"/>
        </w:rPr>
        <w:t>Radnici Škole imaju pravo, bez ikakve razlike, po svojem slobodnom izboru utemeljiti sindikat  te se u njega učlaniti, uz uvjete propisane Statutom i pravilima toga sindikata.</w:t>
      </w:r>
    </w:p>
    <w:p w:rsidR="00D51D3A" w:rsidRPr="00A37B7E" w:rsidRDefault="00D51D3A" w:rsidP="00D51D3A">
      <w:pPr>
        <w:pStyle w:val="Uvuenotijeloteksta"/>
        <w:ind w:left="0" w:firstLine="708"/>
        <w:jc w:val="both"/>
        <w:rPr>
          <w:rFonts w:asciiTheme="minorHAnsi" w:hAnsiTheme="minorHAnsi"/>
          <w:color w:val="000000" w:themeColor="text1"/>
        </w:rPr>
      </w:pPr>
      <w:r w:rsidRPr="00A37B7E">
        <w:rPr>
          <w:rFonts w:asciiTheme="minorHAnsi" w:hAnsiTheme="minorHAnsi"/>
          <w:color w:val="000000" w:themeColor="text1"/>
        </w:rPr>
        <w:t xml:space="preserve">Djelovanje sindikata  i sve aktivnosti sindikata regulirane su zakonom. </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pStyle w:val="Naslov5"/>
        <w:ind w:firstLine="708"/>
        <w:jc w:val="both"/>
        <w:rPr>
          <w:rFonts w:asciiTheme="minorHAnsi" w:hAnsiTheme="minorHAnsi"/>
          <w:color w:val="000000" w:themeColor="text1"/>
        </w:rPr>
      </w:pPr>
      <w:r w:rsidRPr="00A37B7E">
        <w:rPr>
          <w:rFonts w:asciiTheme="minorHAnsi" w:hAnsiTheme="minorHAnsi"/>
          <w:color w:val="000000" w:themeColor="text1"/>
        </w:rPr>
        <w:t>XV.</w:t>
      </w:r>
      <w:r w:rsidRPr="00A37B7E">
        <w:rPr>
          <w:rFonts w:asciiTheme="minorHAnsi" w:hAnsiTheme="minorHAnsi"/>
          <w:color w:val="000000" w:themeColor="text1"/>
        </w:rPr>
        <w:tab/>
        <w:t xml:space="preserve">PRIJELAZNE I ZAVRŠNE ODREDBE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106.</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Odredba članka 90. stavka 3. ovog Pravilnika ne primjenjuje se na potraživanja iz radnog odnosa radnika kojima je rok zastare od tri godine istekao prije 7. kolovoza 2014.  </w:t>
      </w:r>
    </w:p>
    <w:p w:rsidR="00D51D3A" w:rsidRPr="00A37B7E" w:rsidRDefault="00D51D3A" w:rsidP="00D51D3A">
      <w:pPr>
        <w:jc w:val="center"/>
        <w:rPr>
          <w:rFonts w:asciiTheme="minorHAnsi" w:hAnsiTheme="minorHAnsi"/>
          <w:b/>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lastRenderedPageBreak/>
        <w:t>Članak 107.</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Ovaj Pravilnik može se mijenjati i dopunjavati samo na način i u postupku po kojem je donesen. </w:t>
      </w:r>
    </w:p>
    <w:p w:rsidR="00D51D3A" w:rsidRPr="00A37B7E" w:rsidRDefault="00D51D3A" w:rsidP="00D51D3A">
      <w:pPr>
        <w:tabs>
          <w:tab w:val="left" w:pos="540"/>
        </w:tabs>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108.</w:t>
      </w:r>
    </w:p>
    <w:p w:rsidR="00D51D3A" w:rsidRPr="00A37B7E" w:rsidRDefault="00D51D3A" w:rsidP="00D51D3A">
      <w:pPr>
        <w:jc w:val="both"/>
        <w:rPr>
          <w:rFonts w:asciiTheme="minorHAnsi" w:hAnsiTheme="minorHAnsi"/>
          <w:b/>
          <w:color w:val="000000" w:themeColor="text1"/>
        </w:rPr>
      </w:pPr>
    </w:p>
    <w:p w:rsidR="004345D6" w:rsidRPr="00A37B7E" w:rsidRDefault="00D51D3A" w:rsidP="004345D6">
      <w:pPr>
        <w:jc w:val="both"/>
        <w:rPr>
          <w:rFonts w:asciiTheme="minorHAnsi" w:hAnsiTheme="minorHAnsi"/>
          <w:color w:val="000000" w:themeColor="text1"/>
        </w:rPr>
      </w:pPr>
      <w:r w:rsidRPr="00A37B7E">
        <w:rPr>
          <w:rFonts w:asciiTheme="minorHAnsi" w:hAnsiTheme="minorHAnsi"/>
          <w:color w:val="000000" w:themeColor="text1"/>
        </w:rPr>
        <w:t xml:space="preserve">Stupanjem na snagu ovoga Pravilnika prestaje važiti </w:t>
      </w:r>
      <w:r w:rsidR="004345D6" w:rsidRPr="00A37B7E">
        <w:rPr>
          <w:rFonts w:asciiTheme="minorHAnsi" w:hAnsiTheme="minorHAnsi"/>
          <w:color w:val="000000" w:themeColor="text1"/>
        </w:rPr>
        <w:t>Pravilnik o radu KLASA: 003-05/15-01/01</w:t>
      </w:r>
    </w:p>
    <w:p w:rsidR="004345D6" w:rsidRPr="00A37B7E" w:rsidRDefault="004345D6" w:rsidP="004345D6">
      <w:pPr>
        <w:jc w:val="both"/>
        <w:rPr>
          <w:rFonts w:asciiTheme="minorHAnsi" w:hAnsiTheme="minorHAnsi"/>
          <w:color w:val="000000" w:themeColor="text1"/>
        </w:rPr>
      </w:pPr>
      <w:r w:rsidRPr="00A37B7E">
        <w:rPr>
          <w:rFonts w:asciiTheme="minorHAnsi" w:hAnsiTheme="minorHAnsi"/>
          <w:color w:val="000000" w:themeColor="text1"/>
        </w:rPr>
        <w:t xml:space="preserve">URBROJ: 251-230-15-1, od 25.03.2015. godine. </w:t>
      </w:r>
    </w:p>
    <w:p w:rsidR="00D51D3A" w:rsidRPr="00A37B7E" w:rsidRDefault="00D51D3A" w:rsidP="00D51D3A">
      <w:pPr>
        <w:ind w:firstLine="708"/>
        <w:jc w:val="both"/>
        <w:rPr>
          <w:rFonts w:asciiTheme="minorHAnsi" w:hAnsiTheme="minorHAnsi"/>
          <w:color w:val="000000" w:themeColor="text1"/>
        </w:rPr>
      </w:pPr>
    </w:p>
    <w:p w:rsidR="00D51D3A" w:rsidRPr="00A37B7E" w:rsidRDefault="00D51D3A" w:rsidP="00D51D3A">
      <w:pPr>
        <w:jc w:val="center"/>
        <w:rPr>
          <w:rFonts w:asciiTheme="minorHAnsi" w:hAnsiTheme="minorHAnsi"/>
          <w:b/>
          <w:color w:val="000000" w:themeColor="text1"/>
        </w:rPr>
      </w:pPr>
      <w:r w:rsidRPr="00A37B7E">
        <w:rPr>
          <w:rFonts w:asciiTheme="minorHAnsi" w:hAnsiTheme="minorHAnsi"/>
          <w:b/>
          <w:color w:val="000000" w:themeColor="text1"/>
        </w:rPr>
        <w:t>Članak 109.</w:t>
      </w:r>
    </w:p>
    <w:p w:rsidR="00D51D3A" w:rsidRPr="00A37B7E" w:rsidRDefault="00D51D3A" w:rsidP="00D51D3A">
      <w:pPr>
        <w:jc w:val="both"/>
        <w:rPr>
          <w:rFonts w:asciiTheme="minorHAnsi" w:hAnsiTheme="minorHAnsi"/>
          <w:b/>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Ovaj Pravilnik stupa na snagu osmoga ( 8.) dana od dana objave na oglasnoj ploči Škole.</w:t>
      </w:r>
    </w:p>
    <w:p w:rsidR="00D51D3A" w:rsidRPr="00A37B7E" w:rsidRDefault="00D51D3A" w:rsidP="00D51D3A">
      <w:pPr>
        <w:spacing w:line="360" w:lineRule="auto"/>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 xml:space="preserve">KLASA: </w:t>
      </w:r>
      <w:r w:rsidR="00BE57D1" w:rsidRPr="00A37B7E">
        <w:rPr>
          <w:rFonts w:asciiTheme="minorHAnsi" w:hAnsiTheme="minorHAnsi"/>
          <w:color w:val="000000" w:themeColor="text1"/>
        </w:rPr>
        <w:t xml:space="preserve">003-05/19-01/03   </w:t>
      </w:r>
    </w:p>
    <w:p w:rsidR="00D51D3A" w:rsidRPr="00A37B7E" w:rsidRDefault="004345D6" w:rsidP="00D51D3A">
      <w:pPr>
        <w:jc w:val="both"/>
        <w:rPr>
          <w:rFonts w:asciiTheme="minorHAnsi" w:hAnsiTheme="minorHAnsi"/>
          <w:color w:val="000000" w:themeColor="text1"/>
        </w:rPr>
      </w:pPr>
      <w:r w:rsidRPr="00A37B7E">
        <w:rPr>
          <w:rFonts w:asciiTheme="minorHAnsi" w:hAnsiTheme="minorHAnsi"/>
          <w:color w:val="000000" w:themeColor="text1"/>
        </w:rPr>
        <w:t>URBROJ: 251-230-19</w:t>
      </w:r>
      <w:r w:rsidR="00D51D3A" w:rsidRPr="00A37B7E">
        <w:rPr>
          <w:rFonts w:asciiTheme="minorHAnsi" w:hAnsiTheme="minorHAnsi"/>
          <w:color w:val="000000" w:themeColor="text1"/>
        </w:rPr>
        <w:t xml:space="preserve">-1 </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Sesvete</w:t>
      </w:r>
      <w:r w:rsidR="00922CBC" w:rsidRPr="00A37B7E">
        <w:rPr>
          <w:rFonts w:asciiTheme="minorHAnsi" w:hAnsiTheme="minorHAnsi"/>
          <w:color w:val="000000" w:themeColor="text1"/>
        </w:rPr>
        <w:t xml:space="preserve">, </w:t>
      </w:r>
      <w:r w:rsidR="00BE57D1" w:rsidRPr="00A37B7E">
        <w:rPr>
          <w:rFonts w:asciiTheme="minorHAnsi" w:hAnsiTheme="minorHAnsi"/>
          <w:color w:val="000000" w:themeColor="text1"/>
        </w:rPr>
        <w:t xml:space="preserve">7. studeni 2019. </w:t>
      </w:r>
      <w:r w:rsidRPr="00A37B7E">
        <w:rPr>
          <w:rFonts w:asciiTheme="minorHAnsi" w:hAnsiTheme="minorHAnsi"/>
          <w:color w:val="000000" w:themeColor="text1"/>
        </w:rPr>
        <w:t xml:space="preserve">godine. </w:t>
      </w:r>
    </w:p>
    <w:p w:rsidR="00D51D3A" w:rsidRPr="00A37B7E" w:rsidRDefault="00D51D3A" w:rsidP="00D51D3A">
      <w:pPr>
        <w:ind w:left="2832" w:firstLine="708"/>
        <w:jc w:val="both"/>
        <w:rPr>
          <w:rFonts w:asciiTheme="minorHAnsi" w:hAnsiTheme="minorHAnsi"/>
          <w:color w:val="000000" w:themeColor="text1"/>
        </w:rPr>
      </w:pPr>
    </w:p>
    <w:p w:rsidR="00D51D3A" w:rsidRPr="00A37B7E" w:rsidRDefault="00D51D3A" w:rsidP="00D51D3A">
      <w:pPr>
        <w:spacing w:line="360" w:lineRule="auto"/>
        <w:ind w:left="3540" w:firstLine="708"/>
        <w:jc w:val="both"/>
        <w:rPr>
          <w:rFonts w:asciiTheme="minorHAnsi" w:hAnsiTheme="minorHAnsi"/>
          <w:color w:val="000000" w:themeColor="text1"/>
        </w:rPr>
      </w:pPr>
      <w:r w:rsidRPr="00A37B7E">
        <w:rPr>
          <w:rFonts w:asciiTheme="minorHAnsi" w:hAnsiTheme="minorHAnsi"/>
          <w:color w:val="000000" w:themeColor="text1"/>
        </w:rPr>
        <w:t xml:space="preserve">     PREDSJEDNICA  ŠKOLSKOG ODBORA: </w:t>
      </w:r>
    </w:p>
    <w:p w:rsidR="00D51D3A" w:rsidRPr="00A37B7E" w:rsidRDefault="00D51D3A" w:rsidP="00D51D3A">
      <w:pPr>
        <w:ind w:left="2832" w:firstLine="708"/>
        <w:jc w:val="both"/>
        <w:rPr>
          <w:rFonts w:asciiTheme="minorHAnsi" w:hAnsiTheme="minorHAnsi"/>
          <w:color w:val="000000" w:themeColor="text1"/>
        </w:rPr>
      </w:pPr>
      <w:r w:rsidRPr="00A37B7E">
        <w:rPr>
          <w:rFonts w:asciiTheme="minorHAnsi" w:hAnsiTheme="minorHAnsi"/>
          <w:color w:val="000000" w:themeColor="text1"/>
        </w:rPr>
        <w:t xml:space="preserve">                           _______________________</w:t>
      </w:r>
    </w:p>
    <w:p w:rsidR="00D51D3A" w:rsidRPr="00A37B7E" w:rsidRDefault="00D51D3A" w:rsidP="00D51D3A">
      <w:pPr>
        <w:ind w:left="2832" w:firstLine="708"/>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t xml:space="preserve">         Sanja Topalušić, prof. </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ind w:firstLine="708"/>
        <w:jc w:val="both"/>
        <w:rPr>
          <w:rFonts w:asciiTheme="minorHAnsi" w:hAnsiTheme="minorHAnsi"/>
          <w:color w:val="000000" w:themeColor="text1"/>
        </w:rPr>
      </w:pPr>
      <w:r w:rsidRPr="00A37B7E">
        <w:rPr>
          <w:rFonts w:asciiTheme="minorHAnsi" w:hAnsiTheme="minorHAnsi"/>
          <w:color w:val="000000" w:themeColor="text1"/>
        </w:rPr>
        <w:t xml:space="preserve">Pravilnik  je objavljen na oglasnoj ploči Škole dana </w:t>
      </w:r>
      <w:r w:rsidR="00BE57D1" w:rsidRPr="00A37B7E">
        <w:rPr>
          <w:rFonts w:asciiTheme="minorHAnsi" w:hAnsiTheme="minorHAnsi"/>
          <w:color w:val="000000" w:themeColor="text1"/>
        </w:rPr>
        <w:t>11. studenog 2019.</w:t>
      </w:r>
      <w:r w:rsidRPr="00A37B7E">
        <w:rPr>
          <w:rFonts w:asciiTheme="minorHAnsi" w:hAnsiTheme="minorHAnsi"/>
          <w:color w:val="000000" w:themeColor="text1"/>
        </w:rPr>
        <w:t xml:space="preserve"> godine, a stupio je  na snagu dana </w:t>
      </w:r>
      <w:r w:rsidR="00966BFD">
        <w:rPr>
          <w:rFonts w:asciiTheme="minorHAnsi" w:hAnsiTheme="minorHAnsi"/>
          <w:color w:val="000000" w:themeColor="text1"/>
        </w:rPr>
        <w:t>19. studenog 2019.</w:t>
      </w:r>
      <w:bookmarkStart w:id="0" w:name="_GoBack"/>
      <w:bookmarkEnd w:id="0"/>
      <w:r w:rsidRPr="00A37B7E">
        <w:rPr>
          <w:rFonts w:asciiTheme="minorHAnsi" w:hAnsiTheme="minorHAnsi"/>
          <w:color w:val="000000" w:themeColor="text1"/>
        </w:rPr>
        <w:t xml:space="preserve"> godine.</w:t>
      </w: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jc w:val="both"/>
        <w:rPr>
          <w:rFonts w:asciiTheme="minorHAnsi" w:hAnsiTheme="minorHAnsi"/>
          <w:color w:val="000000" w:themeColor="text1"/>
        </w:rPr>
      </w:pPr>
    </w:p>
    <w:p w:rsidR="00D51D3A" w:rsidRPr="00A37B7E" w:rsidRDefault="00D51D3A" w:rsidP="00D51D3A">
      <w:pPr>
        <w:spacing w:line="360" w:lineRule="auto"/>
        <w:ind w:left="5664"/>
        <w:jc w:val="both"/>
        <w:rPr>
          <w:rFonts w:asciiTheme="minorHAnsi" w:hAnsiTheme="minorHAnsi"/>
          <w:color w:val="000000" w:themeColor="text1"/>
        </w:rPr>
      </w:pPr>
      <w:r w:rsidRPr="00A37B7E">
        <w:rPr>
          <w:rFonts w:asciiTheme="minorHAnsi" w:hAnsiTheme="minorHAnsi"/>
          <w:color w:val="000000" w:themeColor="text1"/>
        </w:rPr>
        <w:t>RAVNATELJICA:</w:t>
      </w:r>
    </w:p>
    <w:p w:rsidR="00D51D3A" w:rsidRPr="00A37B7E" w:rsidRDefault="00D51D3A" w:rsidP="00D51D3A">
      <w:pPr>
        <w:jc w:val="both"/>
        <w:rPr>
          <w:rFonts w:asciiTheme="minorHAnsi" w:hAnsiTheme="minorHAnsi"/>
          <w:color w:val="000000" w:themeColor="text1"/>
        </w:rPr>
      </w:pP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r>
      <w:r w:rsidRPr="00A37B7E">
        <w:rPr>
          <w:rFonts w:asciiTheme="minorHAnsi" w:hAnsiTheme="minorHAnsi"/>
          <w:color w:val="000000" w:themeColor="text1"/>
        </w:rPr>
        <w:tab/>
        <w:t xml:space="preserve">         __________________</w:t>
      </w:r>
    </w:p>
    <w:p w:rsidR="00D51D3A" w:rsidRPr="00A37B7E" w:rsidRDefault="004345D6" w:rsidP="004345D6">
      <w:pPr>
        <w:ind w:left="4956" w:firstLine="708"/>
        <w:jc w:val="both"/>
        <w:rPr>
          <w:rFonts w:asciiTheme="minorHAnsi" w:hAnsiTheme="minorHAnsi"/>
          <w:color w:val="000000" w:themeColor="text1"/>
        </w:rPr>
      </w:pPr>
      <w:r w:rsidRPr="00A37B7E">
        <w:rPr>
          <w:rFonts w:asciiTheme="minorHAnsi" w:hAnsiTheme="minorHAnsi"/>
          <w:color w:val="000000" w:themeColor="text1"/>
        </w:rPr>
        <w:t xml:space="preserve">Katica Sesjak, prof. </w:t>
      </w:r>
    </w:p>
    <w:p w:rsidR="00D51D3A" w:rsidRPr="00A37B7E" w:rsidRDefault="00D51D3A">
      <w:pPr>
        <w:rPr>
          <w:rFonts w:asciiTheme="minorHAnsi" w:hAnsiTheme="minorHAnsi"/>
          <w:color w:val="000000" w:themeColor="text1"/>
        </w:rPr>
      </w:pPr>
    </w:p>
    <w:sectPr w:rsidR="00D51D3A" w:rsidRPr="00A37B7E" w:rsidSect="00D51D3A">
      <w:footerReference w:type="even" r:id="rId8"/>
      <w:footerReference w:type="default" r:id="rId9"/>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AB" w:rsidRDefault="00E34EAB">
      <w:r>
        <w:separator/>
      </w:r>
    </w:p>
  </w:endnote>
  <w:endnote w:type="continuationSeparator" w:id="0">
    <w:p w:rsidR="00E34EAB" w:rsidRDefault="00E3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17" w:rsidRDefault="00BE1917" w:rsidP="00D51D3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E1917" w:rsidRDefault="00BE191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17" w:rsidRDefault="00BE1917" w:rsidP="00D51D3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66BFD">
      <w:rPr>
        <w:rStyle w:val="Brojstranice"/>
        <w:noProof/>
      </w:rPr>
      <w:t>31</w:t>
    </w:r>
    <w:r>
      <w:rPr>
        <w:rStyle w:val="Brojstranice"/>
      </w:rPr>
      <w:fldChar w:fldCharType="end"/>
    </w:r>
  </w:p>
  <w:p w:rsidR="00BE1917" w:rsidRDefault="00BE191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AB" w:rsidRDefault="00E34EAB">
      <w:r>
        <w:separator/>
      </w:r>
    </w:p>
  </w:footnote>
  <w:footnote w:type="continuationSeparator" w:id="0">
    <w:p w:rsidR="00E34EAB" w:rsidRDefault="00E34E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D5043E"/>
    <w:multiLevelType w:val="hybridMultilevel"/>
    <w:tmpl w:val="D6CAA3E2"/>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EE6AF3"/>
    <w:multiLevelType w:val="hybridMultilevel"/>
    <w:tmpl w:val="5DC24132"/>
    <w:lvl w:ilvl="0" w:tplc="FF424D54">
      <w:start w:val="9"/>
      <w:numFmt w:val="upperRoman"/>
      <w:lvlText w:val="%1."/>
      <w:lvlJc w:val="left"/>
      <w:pPr>
        <w:tabs>
          <w:tab w:val="num" w:pos="1440"/>
        </w:tabs>
        <w:ind w:left="1440" w:hanging="72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29744A5"/>
    <w:multiLevelType w:val="hybridMultilevel"/>
    <w:tmpl w:val="E8E2E7A8"/>
    <w:lvl w:ilvl="0" w:tplc="FF424D54">
      <w:start w:val="6"/>
      <w:numFmt w:val="upperRoman"/>
      <w:lvlText w:val="%1."/>
      <w:lvlJc w:val="left"/>
      <w:pPr>
        <w:tabs>
          <w:tab w:val="num" w:pos="1440"/>
        </w:tabs>
        <w:ind w:left="1440" w:hanging="720"/>
      </w:pPr>
      <w:rPr>
        <w:rFonts w:cs="Times New Roman" w:hint="default"/>
      </w:rPr>
    </w:lvl>
    <w:lvl w:ilvl="1" w:tplc="041A0001">
      <w:start w:val="1"/>
      <w:numFmt w:val="bullet"/>
      <w:lvlText w:val=""/>
      <w:lvlJc w:val="left"/>
      <w:pPr>
        <w:tabs>
          <w:tab w:val="num" w:pos="1800"/>
        </w:tabs>
        <w:ind w:left="1800" w:hanging="360"/>
      </w:pPr>
      <w:rPr>
        <w:rFonts w:ascii="Symbol" w:hAnsi="Symbol" w:hint="default"/>
      </w:rPr>
    </w:lvl>
    <w:lvl w:ilvl="2" w:tplc="BBFC30A0">
      <w:start w:val="1"/>
      <w:numFmt w:val="lowerLetter"/>
      <w:lvlText w:val="%3."/>
      <w:lvlJc w:val="left"/>
      <w:pPr>
        <w:tabs>
          <w:tab w:val="num" w:pos="2700"/>
        </w:tabs>
        <w:ind w:left="2700" w:hanging="360"/>
      </w:pPr>
      <w:rPr>
        <w:rFonts w:cs="Times New Roman" w:hint="default"/>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5"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DFB33C0"/>
    <w:multiLevelType w:val="hybridMultilevel"/>
    <w:tmpl w:val="5C2464FA"/>
    <w:lvl w:ilvl="0" w:tplc="1408EE02">
      <w:start w:val="1"/>
      <w:numFmt w:val="upperRoman"/>
      <w:lvlText w:val="%1."/>
      <w:lvlJc w:val="left"/>
      <w:pPr>
        <w:tabs>
          <w:tab w:val="num" w:pos="1428"/>
        </w:tabs>
        <w:ind w:left="1428" w:hanging="72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F5F62"/>
    <w:multiLevelType w:val="hybridMultilevel"/>
    <w:tmpl w:val="620A9516"/>
    <w:lvl w:ilvl="0" w:tplc="7C761C26">
      <w:start w:val="2"/>
      <w:numFmt w:val="lowerLetter"/>
      <w:lvlText w:val="%1."/>
      <w:lvlJc w:val="left"/>
      <w:pPr>
        <w:tabs>
          <w:tab w:val="num" w:pos="1203"/>
        </w:tabs>
        <w:ind w:left="1203" w:hanging="495"/>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92762"/>
    <w:multiLevelType w:val="hybridMultilevel"/>
    <w:tmpl w:val="D8747794"/>
    <w:lvl w:ilvl="0" w:tplc="F878D242">
      <w:start w:val="1"/>
      <w:numFmt w:val="lowerLetter"/>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4217361D"/>
    <w:multiLevelType w:val="hybridMultilevel"/>
    <w:tmpl w:val="7D84C68C"/>
    <w:lvl w:ilvl="0" w:tplc="1736E890">
      <w:start w:val="1"/>
      <w:numFmt w:val="upperRoman"/>
      <w:lvlText w:val="%1."/>
      <w:lvlJc w:val="left"/>
      <w:pPr>
        <w:tabs>
          <w:tab w:val="num" w:pos="1428"/>
        </w:tabs>
        <w:ind w:left="1428" w:hanging="72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3A6318"/>
    <w:multiLevelType w:val="hybridMultilevel"/>
    <w:tmpl w:val="0346D44E"/>
    <w:lvl w:ilvl="0" w:tplc="EDA47550">
      <w:start w:val="2"/>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7D289C"/>
    <w:multiLevelType w:val="hybridMultilevel"/>
    <w:tmpl w:val="50869EDA"/>
    <w:lvl w:ilvl="0" w:tplc="9A6E1156">
      <w:start w:val="3"/>
      <w:numFmt w:val="upperRoman"/>
      <w:lvlText w:val="%1."/>
      <w:lvlJc w:val="left"/>
      <w:pPr>
        <w:tabs>
          <w:tab w:val="num" w:pos="1428"/>
        </w:tabs>
        <w:ind w:left="1428" w:hanging="72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A01A00"/>
    <w:multiLevelType w:val="hybridMultilevel"/>
    <w:tmpl w:val="88989112"/>
    <w:lvl w:ilvl="0" w:tplc="FF424D54">
      <w:start w:val="11"/>
      <w:numFmt w:val="upperRoman"/>
      <w:lvlText w:val="%1."/>
      <w:lvlJc w:val="left"/>
      <w:pPr>
        <w:tabs>
          <w:tab w:val="num" w:pos="1440"/>
        </w:tabs>
        <w:ind w:left="1440" w:hanging="72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1E24C7"/>
    <w:multiLevelType w:val="hybridMultilevel"/>
    <w:tmpl w:val="E4FE7346"/>
    <w:lvl w:ilvl="0" w:tplc="ECE0CD70">
      <w:start w:val="1"/>
      <w:numFmt w:val="lowerLetter"/>
      <w:lvlText w:val="%1."/>
      <w:lvlJc w:val="left"/>
      <w:pPr>
        <w:tabs>
          <w:tab w:val="num" w:pos="1200"/>
        </w:tabs>
        <w:ind w:left="1200" w:hanging="48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7C0465BB"/>
    <w:multiLevelType w:val="hybridMultilevel"/>
    <w:tmpl w:val="97D8DF08"/>
    <w:lvl w:ilvl="0" w:tplc="CA0A6254">
      <w:start w:val="4"/>
      <w:numFmt w:val="lowerLetter"/>
      <w:lvlText w:val="%1."/>
      <w:lvlJc w:val="left"/>
      <w:pPr>
        <w:tabs>
          <w:tab w:val="num" w:pos="1068"/>
        </w:tabs>
        <w:ind w:left="1068" w:hanging="360"/>
      </w:pPr>
      <w:rPr>
        <w:rFonts w:cs="Times New Roman" w:hint="default"/>
        <w:b/>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num w:numId="1">
    <w:abstractNumId w:val="27"/>
  </w:num>
  <w:num w:numId="2">
    <w:abstractNumId w:val="8"/>
  </w:num>
  <w:num w:numId="3">
    <w:abstractNumId w:val="3"/>
  </w:num>
  <w:num w:numId="4">
    <w:abstractNumId w:val="0"/>
  </w:num>
  <w:num w:numId="5">
    <w:abstractNumId w:val="6"/>
  </w:num>
  <w:num w:numId="6">
    <w:abstractNumId w:val="21"/>
  </w:num>
  <w:num w:numId="7">
    <w:abstractNumId w:val="25"/>
  </w:num>
  <w:num w:numId="8">
    <w:abstractNumId w:val="19"/>
  </w:num>
  <w:num w:numId="9">
    <w:abstractNumId w:val="29"/>
  </w:num>
  <w:num w:numId="10">
    <w:abstractNumId w:val="31"/>
  </w:num>
  <w:num w:numId="11">
    <w:abstractNumId w:val="35"/>
  </w:num>
  <w:num w:numId="12">
    <w:abstractNumId w:val="18"/>
  </w:num>
  <w:num w:numId="13">
    <w:abstractNumId w:val="24"/>
  </w:num>
  <w:num w:numId="14">
    <w:abstractNumId w:val="4"/>
  </w:num>
  <w:num w:numId="15">
    <w:abstractNumId w:val="10"/>
  </w:num>
  <w:num w:numId="16">
    <w:abstractNumId w:val="17"/>
  </w:num>
  <w:num w:numId="17">
    <w:abstractNumId w:val="11"/>
  </w:num>
  <w:num w:numId="18">
    <w:abstractNumId w:val="34"/>
  </w:num>
  <w:num w:numId="19">
    <w:abstractNumId w:val="15"/>
  </w:num>
  <w:num w:numId="20">
    <w:abstractNumId w:val="9"/>
  </w:num>
  <w:num w:numId="21">
    <w:abstractNumId w:val="2"/>
  </w:num>
  <w:num w:numId="22">
    <w:abstractNumId w:val="7"/>
  </w:num>
  <w:num w:numId="23">
    <w:abstractNumId w:val="32"/>
  </w:num>
  <w:num w:numId="24">
    <w:abstractNumId w:val="5"/>
  </w:num>
  <w:num w:numId="25">
    <w:abstractNumId w:val="14"/>
  </w:num>
  <w:num w:numId="26">
    <w:abstractNumId w:val="23"/>
  </w:num>
  <w:num w:numId="27">
    <w:abstractNumId w:val="16"/>
  </w:num>
  <w:num w:numId="28">
    <w:abstractNumId w:val="1"/>
  </w:num>
  <w:num w:numId="29">
    <w:abstractNumId w:val="28"/>
  </w:num>
  <w:num w:numId="30">
    <w:abstractNumId w:val="26"/>
  </w:num>
  <w:num w:numId="31">
    <w:abstractNumId w:val="36"/>
  </w:num>
  <w:num w:numId="32">
    <w:abstractNumId w:val="22"/>
  </w:num>
  <w:num w:numId="33">
    <w:abstractNumId w:val="13"/>
  </w:num>
  <w:num w:numId="34">
    <w:abstractNumId w:val="20"/>
  </w:num>
  <w:num w:numId="35">
    <w:abstractNumId w:val="12"/>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3A"/>
    <w:rsid w:val="00034321"/>
    <w:rsid w:val="0016088F"/>
    <w:rsid w:val="001839A0"/>
    <w:rsid w:val="003B14E6"/>
    <w:rsid w:val="003F7DF3"/>
    <w:rsid w:val="004345D6"/>
    <w:rsid w:val="00584FEE"/>
    <w:rsid w:val="00611D4D"/>
    <w:rsid w:val="00675051"/>
    <w:rsid w:val="008F0876"/>
    <w:rsid w:val="00922CBC"/>
    <w:rsid w:val="00925A5D"/>
    <w:rsid w:val="00966BFD"/>
    <w:rsid w:val="009C7481"/>
    <w:rsid w:val="00A37B7E"/>
    <w:rsid w:val="00BE1917"/>
    <w:rsid w:val="00BE57D1"/>
    <w:rsid w:val="00C5786B"/>
    <w:rsid w:val="00D0453C"/>
    <w:rsid w:val="00D51D3A"/>
    <w:rsid w:val="00E20BBA"/>
    <w:rsid w:val="00E27352"/>
    <w:rsid w:val="00E34EAB"/>
    <w:rsid w:val="00F64C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CACF"/>
  <w15:chartTrackingRefBased/>
  <w15:docId w15:val="{7EA36D3B-92D9-4308-ABCE-BB84F02B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3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D51D3A"/>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D51D3A"/>
    <w:pPr>
      <w:keepNext/>
      <w:spacing w:before="240" w:after="60"/>
      <w:outlineLvl w:val="1"/>
    </w:pPr>
    <w:rPr>
      <w:rFonts w:ascii="Arial" w:hAnsi="Arial" w:cs="Arial"/>
      <w:b/>
      <w:bCs/>
      <w:i/>
      <w:iCs/>
      <w:sz w:val="28"/>
      <w:szCs w:val="28"/>
    </w:rPr>
  </w:style>
  <w:style w:type="paragraph" w:styleId="Naslov4">
    <w:name w:val="heading 4"/>
    <w:basedOn w:val="Normal"/>
    <w:next w:val="Normal"/>
    <w:link w:val="Naslov4Char"/>
    <w:uiPriority w:val="99"/>
    <w:qFormat/>
    <w:rsid w:val="00D51D3A"/>
    <w:pPr>
      <w:keepNext/>
      <w:outlineLvl w:val="3"/>
    </w:pPr>
    <w:rPr>
      <w:b/>
      <w:bCs/>
      <w:color w:val="FF0000"/>
    </w:rPr>
  </w:style>
  <w:style w:type="paragraph" w:styleId="Naslov5">
    <w:name w:val="heading 5"/>
    <w:basedOn w:val="Normal"/>
    <w:next w:val="Normal"/>
    <w:link w:val="Naslov5Char"/>
    <w:uiPriority w:val="99"/>
    <w:qFormat/>
    <w:rsid w:val="00D51D3A"/>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51D3A"/>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D51D3A"/>
    <w:rPr>
      <w:rFonts w:ascii="Arial" w:eastAsia="Times New Roman" w:hAnsi="Arial" w:cs="Arial"/>
      <w:b/>
      <w:bCs/>
      <w:i/>
      <w:iCs/>
      <w:sz w:val="28"/>
      <w:szCs w:val="28"/>
      <w:lang w:eastAsia="hr-HR"/>
    </w:rPr>
  </w:style>
  <w:style w:type="character" w:customStyle="1" w:styleId="Naslov4Char">
    <w:name w:val="Naslov 4 Char"/>
    <w:basedOn w:val="Zadanifontodlomka"/>
    <w:link w:val="Naslov4"/>
    <w:uiPriority w:val="99"/>
    <w:rsid w:val="00D51D3A"/>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D51D3A"/>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D51D3A"/>
    <w:pPr>
      <w:jc w:val="both"/>
    </w:pPr>
  </w:style>
  <w:style w:type="character" w:customStyle="1" w:styleId="TijelotekstaChar">
    <w:name w:val="Tijelo teksta Char"/>
    <w:basedOn w:val="Zadanifontodlomka"/>
    <w:link w:val="Tijeloteksta"/>
    <w:uiPriority w:val="99"/>
    <w:rsid w:val="00D51D3A"/>
    <w:rPr>
      <w:rFonts w:ascii="Times New Roman" w:eastAsia="Times New Roman" w:hAnsi="Times New Roman" w:cs="Times New Roman"/>
      <w:sz w:val="24"/>
      <w:szCs w:val="24"/>
      <w:lang w:eastAsia="hr-HR"/>
    </w:rPr>
  </w:style>
  <w:style w:type="paragraph" w:styleId="StandardWeb">
    <w:name w:val="Normal (Web)"/>
    <w:basedOn w:val="Normal"/>
    <w:uiPriority w:val="99"/>
    <w:rsid w:val="00D51D3A"/>
    <w:pPr>
      <w:spacing w:before="100" w:beforeAutospacing="1" w:after="100" w:afterAutospacing="1"/>
    </w:pPr>
  </w:style>
  <w:style w:type="paragraph" w:styleId="Tijeloteksta2">
    <w:name w:val="Body Text 2"/>
    <w:basedOn w:val="Normal"/>
    <w:link w:val="Tijeloteksta2Char"/>
    <w:uiPriority w:val="99"/>
    <w:rsid w:val="00D51D3A"/>
    <w:rPr>
      <w:color w:val="FF0000"/>
    </w:rPr>
  </w:style>
  <w:style w:type="character" w:customStyle="1" w:styleId="Tijeloteksta2Char">
    <w:name w:val="Tijelo teksta 2 Char"/>
    <w:basedOn w:val="Zadanifontodlomka"/>
    <w:link w:val="Tijeloteksta2"/>
    <w:uiPriority w:val="99"/>
    <w:rsid w:val="00D51D3A"/>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D51D3A"/>
    <w:rPr>
      <w:b/>
      <w:bCs/>
    </w:rPr>
  </w:style>
  <w:style w:type="character" w:customStyle="1" w:styleId="Tijeloteksta3Char">
    <w:name w:val="Tijelo teksta 3 Char"/>
    <w:basedOn w:val="Zadanifontodlomka"/>
    <w:link w:val="Tijeloteksta3"/>
    <w:uiPriority w:val="99"/>
    <w:rsid w:val="00D51D3A"/>
    <w:rPr>
      <w:rFonts w:ascii="Times New Roman" w:eastAsia="Times New Roman" w:hAnsi="Times New Roman" w:cs="Times New Roman"/>
      <w:b/>
      <w:bCs/>
      <w:sz w:val="24"/>
      <w:szCs w:val="24"/>
      <w:lang w:eastAsia="hr-HR"/>
    </w:rPr>
  </w:style>
  <w:style w:type="character" w:styleId="Naglaeno">
    <w:name w:val="Strong"/>
    <w:basedOn w:val="Zadanifontodlomka"/>
    <w:uiPriority w:val="99"/>
    <w:qFormat/>
    <w:rsid w:val="00D51D3A"/>
    <w:rPr>
      <w:rFonts w:cs="Times New Roman"/>
      <w:b/>
    </w:rPr>
  </w:style>
  <w:style w:type="paragraph" w:styleId="Tekstbalonia">
    <w:name w:val="Balloon Text"/>
    <w:basedOn w:val="Normal"/>
    <w:link w:val="TekstbaloniaChar"/>
    <w:uiPriority w:val="99"/>
    <w:rsid w:val="00D51D3A"/>
    <w:rPr>
      <w:rFonts w:ascii="Tahoma" w:hAnsi="Tahoma" w:cs="Tahoma"/>
      <w:sz w:val="16"/>
      <w:szCs w:val="16"/>
    </w:rPr>
  </w:style>
  <w:style w:type="character" w:customStyle="1" w:styleId="TekstbaloniaChar">
    <w:name w:val="Tekst balončića Char"/>
    <w:basedOn w:val="Zadanifontodlomka"/>
    <w:link w:val="Tekstbalonia"/>
    <w:uiPriority w:val="99"/>
    <w:rsid w:val="00D51D3A"/>
    <w:rPr>
      <w:rFonts w:ascii="Tahoma" w:eastAsia="Times New Roman" w:hAnsi="Tahoma" w:cs="Tahoma"/>
      <w:sz w:val="16"/>
      <w:szCs w:val="16"/>
      <w:lang w:eastAsia="hr-HR"/>
    </w:rPr>
  </w:style>
  <w:style w:type="paragraph" w:customStyle="1" w:styleId="clanak-">
    <w:name w:val="clanak-"/>
    <w:basedOn w:val="Normal"/>
    <w:uiPriority w:val="99"/>
    <w:rsid w:val="00D51D3A"/>
    <w:pPr>
      <w:spacing w:before="100" w:beforeAutospacing="1" w:after="100" w:afterAutospacing="1"/>
      <w:jc w:val="center"/>
    </w:pPr>
  </w:style>
  <w:style w:type="paragraph" w:customStyle="1" w:styleId="t-10-9-kurz-s">
    <w:name w:val="t-10-9-kurz-s"/>
    <w:basedOn w:val="Normal"/>
    <w:uiPriority w:val="99"/>
    <w:rsid w:val="00D51D3A"/>
    <w:pPr>
      <w:spacing w:before="100" w:beforeAutospacing="1" w:after="100" w:afterAutospacing="1"/>
      <w:jc w:val="center"/>
    </w:pPr>
    <w:rPr>
      <w:i/>
      <w:iCs/>
      <w:sz w:val="26"/>
      <w:szCs w:val="26"/>
    </w:rPr>
  </w:style>
  <w:style w:type="paragraph" w:customStyle="1" w:styleId="t-12-9-fett-s">
    <w:name w:val="t-12-9-fett-s"/>
    <w:basedOn w:val="Normal"/>
    <w:uiPriority w:val="99"/>
    <w:rsid w:val="00D51D3A"/>
    <w:pPr>
      <w:spacing w:before="100" w:beforeAutospacing="1" w:after="100" w:afterAutospacing="1"/>
      <w:jc w:val="center"/>
    </w:pPr>
    <w:rPr>
      <w:b/>
      <w:bCs/>
      <w:sz w:val="28"/>
      <w:szCs w:val="28"/>
    </w:rPr>
  </w:style>
  <w:style w:type="paragraph" w:customStyle="1" w:styleId="t-9-8-potpis">
    <w:name w:val="t-9-8-potpis"/>
    <w:basedOn w:val="Normal"/>
    <w:uiPriority w:val="99"/>
    <w:rsid w:val="00D51D3A"/>
    <w:pPr>
      <w:spacing w:before="100" w:beforeAutospacing="1" w:after="100" w:afterAutospacing="1"/>
      <w:ind w:left="7344"/>
      <w:jc w:val="center"/>
    </w:pPr>
  </w:style>
  <w:style w:type="paragraph" w:customStyle="1" w:styleId="t-9-8-sredina">
    <w:name w:val="t-9-8-sredina"/>
    <w:basedOn w:val="Normal"/>
    <w:uiPriority w:val="99"/>
    <w:rsid w:val="00D51D3A"/>
    <w:pPr>
      <w:spacing w:before="100" w:beforeAutospacing="1" w:after="100" w:afterAutospacing="1"/>
      <w:jc w:val="center"/>
    </w:pPr>
  </w:style>
  <w:style w:type="paragraph" w:customStyle="1" w:styleId="tb-na16">
    <w:name w:val="tb-na16"/>
    <w:basedOn w:val="Normal"/>
    <w:uiPriority w:val="99"/>
    <w:rsid w:val="00D51D3A"/>
    <w:pPr>
      <w:spacing w:before="100" w:beforeAutospacing="1" w:after="100" w:afterAutospacing="1"/>
      <w:jc w:val="center"/>
    </w:pPr>
    <w:rPr>
      <w:b/>
      <w:bCs/>
      <w:sz w:val="36"/>
      <w:szCs w:val="36"/>
    </w:rPr>
  </w:style>
  <w:style w:type="paragraph" w:customStyle="1" w:styleId="clanak">
    <w:name w:val="clanak"/>
    <w:basedOn w:val="Normal"/>
    <w:uiPriority w:val="99"/>
    <w:rsid w:val="00D51D3A"/>
    <w:pPr>
      <w:spacing w:before="100" w:beforeAutospacing="1" w:after="100" w:afterAutospacing="1"/>
      <w:jc w:val="center"/>
    </w:pPr>
  </w:style>
  <w:style w:type="paragraph" w:customStyle="1" w:styleId="t-9-8">
    <w:name w:val="t-9-8"/>
    <w:basedOn w:val="Normal"/>
    <w:uiPriority w:val="99"/>
    <w:rsid w:val="00D51D3A"/>
    <w:pPr>
      <w:spacing w:before="100" w:beforeAutospacing="1" w:after="100" w:afterAutospacing="1"/>
    </w:pPr>
  </w:style>
  <w:style w:type="paragraph" w:customStyle="1" w:styleId="klasa2">
    <w:name w:val="klasa2"/>
    <w:basedOn w:val="Normal"/>
    <w:uiPriority w:val="99"/>
    <w:rsid w:val="00D51D3A"/>
    <w:pPr>
      <w:spacing w:before="100" w:beforeAutospacing="1" w:after="100" w:afterAutospacing="1"/>
    </w:pPr>
  </w:style>
  <w:style w:type="character" w:customStyle="1" w:styleId="bold1">
    <w:name w:val="bold1"/>
    <w:basedOn w:val="Zadanifontodlomka"/>
    <w:uiPriority w:val="99"/>
    <w:rsid w:val="00D51D3A"/>
    <w:rPr>
      <w:rFonts w:cs="Times New Roman"/>
      <w:b/>
      <w:bCs/>
    </w:rPr>
  </w:style>
  <w:style w:type="character" w:customStyle="1" w:styleId="apple-converted-space">
    <w:name w:val="apple-converted-space"/>
    <w:basedOn w:val="Zadanifontodlomka"/>
    <w:uiPriority w:val="99"/>
    <w:rsid w:val="00D51D3A"/>
    <w:rPr>
      <w:rFonts w:cs="Times New Roman"/>
    </w:rPr>
  </w:style>
  <w:style w:type="paragraph" w:styleId="Odlomakpopisa">
    <w:name w:val="List Paragraph"/>
    <w:basedOn w:val="Normal"/>
    <w:uiPriority w:val="99"/>
    <w:qFormat/>
    <w:rsid w:val="00D51D3A"/>
    <w:pPr>
      <w:ind w:left="720"/>
      <w:contextualSpacing/>
    </w:pPr>
  </w:style>
  <w:style w:type="paragraph" w:styleId="Uvuenotijeloteksta">
    <w:name w:val="Body Text Indent"/>
    <w:basedOn w:val="Normal"/>
    <w:link w:val="UvuenotijelotekstaChar"/>
    <w:uiPriority w:val="99"/>
    <w:rsid w:val="00D51D3A"/>
    <w:pPr>
      <w:spacing w:after="120"/>
      <w:ind w:left="283"/>
    </w:pPr>
  </w:style>
  <w:style w:type="character" w:customStyle="1" w:styleId="UvuenotijelotekstaChar">
    <w:name w:val="Uvučeno tijelo teksta Char"/>
    <w:basedOn w:val="Zadanifontodlomka"/>
    <w:link w:val="Uvuenotijeloteksta"/>
    <w:uiPriority w:val="99"/>
    <w:rsid w:val="00D51D3A"/>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D51D3A"/>
    <w:pPr>
      <w:tabs>
        <w:tab w:val="center" w:pos="4536"/>
        <w:tab w:val="right" w:pos="9072"/>
      </w:tabs>
    </w:pPr>
  </w:style>
  <w:style w:type="character" w:customStyle="1" w:styleId="PodnojeChar">
    <w:name w:val="Podnožje Char"/>
    <w:basedOn w:val="Zadanifontodlomka"/>
    <w:link w:val="Podnoje"/>
    <w:uiPriority w:val="99"/>
    <w:rsid w:val="00D51D3A"/>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D51D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4007-32D4-4BF9-96BC-4CDB8397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10055</Words>
  <Characters>57315</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10</cp:revision>
  <cp:lastPrinted>2019-11-13T09:18:00Z</cp:lastPrinted>
  <dcterms:created xsi:type="dcterms:W3CDTF">2019-11-06T07:25:00Z</dcterms:created>
  <dcterms:modified xsi:type="dcterms:W3CDTF">2019-11-20T08:55:00Z</dcterms:modified>
</cp:coreProperties>
</file>